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B" w:rsidRPr="008B50AE" w:rsidRDefault="00947F1D" w:rsidP="00C32F60">
      <w:pPr>
        <w:rPr>
          <w:b/>
          <w:i/>
          <w:sz w:val="24"/>
        </w:rPr>
      </w:pPr>
      <w:r w:rsidRPr="008B50AE">
        <w:rPr>
          <w:b/>
          <w:i/>
          <w:sz w:val="24"/>
        </w:rPr>
        <w:t>U</w:t>
      </w:r>
      <w:r w:rsidR="005C23CB" w:rsidRPr="008B50AE">
        <w:rPr>
          <w:b/>
          <w:i/>
          <w:sz w:val="24"/>
        </w:rPr>
        <w:t>itnodiging</w:t>
      </w:r>
    </w:p>
    <w:p w:rsidR="00947F1D" w:rsidRPr="008B50AE" w:rsidRDefault="005C23CB" w:rsidP="00C32F60">
      <w:pPr>
        <w:rPr>
          <w:b/>
          <w:sz w:val="24"/>
        </w:rPr>
      </w:pPr>
      <w:r w:rsidRPr="008B50AE">
        <w:rPr>
          <w:b/>
          <w:sz w:val="24"/>
        </w:rPr>
        <w:t>Living Landscape Café: é</w:t>
      </w:r>
      <w:r w:rsidR="000242BA" w:rsidRPr="008B50AE">
        <w:rPr>
          <w:b/>
          <w:sz w:val="24"/>
        </w:rPr>
        <w:t>én leefwereld, één overheid?</w:t>
      </w:r>
    </w:p>
    <w:p w:rsidR="00DC0D2F" w:rsidRPr="00DC0D2F" w:rsidRDefault="008B50AE" w:rsidP="00C32F60">
      <w:r w:rsidRPr="008B50AE">
        <w:br/>
      </w:r>
    </w:p>
    <w:p w:rsidR="00555744" w:rsidRPr="00DC3179" w:rsidRDefault="0071370E" w:rsidP="00C32F60">
      <w:pPr>
        <w:rPr>
          <w:lang w:val="en-US"/>
        </w:rPr>
      </w:pPr>
      <w:proofErr w:type="spellStart"/>
      <w:r w:rsidRPr="00DC3179">
        <w:rPr>
          <w:lang w:val="en-US"/>
        </w:rPr>
        <w:t>Geachte</w:t>
      </w:r>
      <w:proofErr w:type="spellEnd"/>
      <w:r w:rsidRPr="00DC3179">
        <w:rPr>
          <w:lang w:val="en-US"/>
        </w:rPr>
        <w:t xml:space="preserve"> </w:t>
      </w:r>
      <w:r w:rsidR="00CE28A7">
        <w:rPr>
          <w:lang w:val="en-US"/>
        </w:rPr>
        <w:t>&lt;</w:t>
      </w:r>
      <w:proofErr w:type="spellStart"/>
      <w:r w:rsidR="00CE28A7" w:rsidRPr="00CE28A7">
        <w:rPr>
          <w:color w:val="FF0000"/>
          <w:lang w:val="en-US"/>
        </w:rPr>
        <w:t>naam</w:t>
      </w:r>
      <w:proofErr w:type="spellEnd"/>
      <w:proofErr w:type="gramStart"/>
      <w:r w:rsidR="00CE28A7">
        <w:rPr>
          <w:lang w:val="en-US"/>
        </w:rPr>
        <w:t>&gt; ,</w:t>
      </w:r>
      <w:proofErr w:type="gramEnd"/>
      <w:r w:rsidR="00CE28A7">
        <w:rPr>
          <w:lang w:val="en-US"/>
        </w:rPr>
        <w:t xml:space="preserve"> </w:t>
      </w:r>
      <w:proofErr w:type="spellStart"/>
      <w:r w:rsidR="00CE28A7">
        <w:rPr>
          <w:lang w:val="en-US"/>
        </w:rPr>
        <w:t>Beste</w:t>
      </w:r>
      <w:proofErr w:type="spellEnd"/>
      <w:r w:rsidR="00CE28A7">
        <w:rPr>
          <w:lang w:val="en-US"/>
        </w:rPr>
        <w:t xml:space="preserve"> &lt;</w:t>
      </w:r>
      <w:proofErr w:type="spellStart"/>
      <w:r w:rsidR="00CE28A7" w:rsidRPr="00CE28A7">
        <w:rPr>
          <w:color w:val="FF0000"/>
          <w:lang w:val="en-US"/>
        </w:rPr>
        <w:t>naam</w:t>
      </w:r>
      <w:proofErr w:type="spellEnd"/>
      <w:r w:rsidR="00CE28A7">
        <w:rPr>
          <w:lang w:val="en-US"/>
        </w:rPr>
        <w:t xml:space="preserve">&gt; </w:t>
      </w:r>
    </w:p>
    <w:p w:rsidR="008B50AE" w:rsidRDefault="008B50AE" w:rsidP="0071370E">
      <w:pPr>
        <w:rPr>
          <w:lang w:val="en-US"/>
        </w:rPr>
      </w:pPr>
    </w:p>
    <w:p w:rsidR="0071370E" w:rsidRDefault="00C72A22" w:rsidP="0071370E">
      <w:r w:rsidRPr="00DC0D2F">
        <w:rPr>
          <w:lang w:val="en-US"/>
        </w:rPr>
        <w:t>‘</w:t>
      </w:r>
      <w:r w:rsidR="0071370E" w:rsidRPr="00DC0D2F">
        <w:rPr>
          <w:lang w:val="en-US"/>
        </w:rPr>
        <w:t>If not NOW, then WHEN?</w:t>
      </w:r>
      <w:r w:rsidRPr="00DC0D2F">
        <w:rPr>
          <w:lang w:val="en-US"/>
        </w:rPr>
        <w:t>’</w:t>
      </w:r>
      <w:r w:rsidR="0071370E" w:rsidRPr="00DC0D2F">
        <w:rPr>
          <w:lang w:val="en-US"/>
        </w:rPr>
        <w:t xml:space="preserve"> </w:t>
      </w:r>
      <w:r w:rsidR="0071370E" w:rsidRPr="00152F9B">
        <w:t xml:space="preserve">Het motto van de Dutch Design Week 2019 </w:t>
      </w:r>
      <w:r w:rsidR="0071370E">
        <w:t xml:space="preserve">(DDW) </w:t>
      </w:r>
      <w:r w:rsidR="000242BA">
        <w:t xml:space="preserve">had niet treffender geformuleerd kunnen worden. </w:t>
      </w:r>
      <w:r w:rsidR="0071370E">
        <w:t>Met nog maar iets meer dan een jaar voor de boeg voordat de Omgevingswet een feit is, is het belangrijker dan ooit dat gemeenten, wa</w:t>
      </w:r>
      <w:r w:rsidR="000242BA">
        <w:t>terschappen en provincie elkaar</w:t>
      </w:r>
      <w:r w:rsidR="00947F1D">
        <w:t xml:space="preserve"> </w:t>
      </w:r>
      <w:r w:rsidR="0071370E">
        <w:t xml:space="preserve">vinden </w:t>
      </w:r>
      <w:r w:rsidR="000242BA">
        <w:t>bij initiatieven en</w:t>
      </w:r>
      <w:r w:rsidR="0071370E">
        <w:t xml:space="preserve"> vraagstukken in onze fysieke leefomgeving. </w:t>
      </w:r>
      <w:r w:rsidR="000242BA">
        <w:t>Eenvoudig beter, is het doel van de Omgevingswet. Dat vraagt van ons: s</w:t>
      </w:r>
      <w:r w:rsidR="0071370E">
        <w:t xml:space="preserve">amenwerken als één overheid, met het initiatief centraal.  </w:t>
      </w:r>
    </w:p>
    <w:p w:rsidR="0071370E" w:rsidRDefault="0071370E" w:rsidP="0071370E"/>
    <w:p w:rsidR="00947F1D" w:rsidRDefault="0071370E" w:rsidP="0071370E">
      <w:r>
        <w:t xml:space="preserve">Veel bestuurders en ambtenaren bereiden zich </w:t>
      </w:r>
      <w:bookmarkStart w:id="0" w:name="_GoBack"/>
      <w:bookmarkEnd w:id="0"/>
      <w:r>
        <w:t>al een tijdje voor op het andere samenspel dat de Omgevingswet van ons verwacht. Maar</w:t>
      </w:r>
      <w:r w:rsidR="000242BA">
        <w:t xml:space="preserve"> wat vraagt de </w:t>
      </w:r>
      <w:proofErr w:type="gramStart"/>
      <w:r>
        <w:t>één</w:t>
      </w:r>
      <w:proofErr w:type="gramEnd"/>
      <w:r>
        <w:t xml:space="preserve"> overheidsgedachte van ons</w:t>
      </w:r>
      <w:r w:rsidR="000242BA">
        <w:t>,</w:t>
      </w:r>
      <w:r>
        <w:t xml:space="preserve"> als </w:t>
      </w:r>
      <w:r w:rsidR="000242BA">
        <w:t xml:space="preserve">Brabantse </w:t>
      </w:r>
      <w:r>
        <w:t>volksvertegenwoordigers</w:t>
      </w:r>
      <w:r w:rsidR="000242BA">
        <w:t xml:space="preserve">? </w:t>
      </w:r>
      <w:r w:rsidR="00947F1D">
        <w:t xml:space="preserve">Wat is daar voor nodig?  En hoe geven we daar vorm aan? </w:t>
      </w:r>
      <w:r>
        <w:t>Graag nodig ik u uit om over</w:t>
      </w:r>
      <w:r w:rsidR="000242BA">
        <w:t xml:space="preserve"> deze vragen</w:t>
      </w:r>
      <w:r>
        <w:t xml:space="preserve">, tijdens een informeel samenzijn op de Dutch Designweek, van gedachten te wisselen met collega-volksvertegenwoordigers van Brabantse gemeenten, waterschappen en de provincie. </w:t>
      </w:r>
    </w:p>
    <w:p w:rsidR="00947F1D" w:rsidRDefault="00947F1D" w:rsidP="0071370E"/>
    <w:p w:rsidR="000242BA" w:rsidRPr="000242BA" w:rsidRDefault="000242BA" w:rsidP="000242BA">
      <w:pPr>
        <w:rPr>
          <w:b/>
        </w:rPr>
      </w:pPr>
      <w:r w:rsidRPr="000242BA">
        <w:rPr>
          <w:b/>
        </w:rPr>
        <w:t>Hoe, wat en waar?</w:t>
      </w:r>
    </w:p>
    <w:p w:rsidR="000242BA" w:rsidRDefault="000242BA" w:rsidP="000242BA">
      <w:r>
        <w:t xml:space="preserve">Datum: </w:t>
      </w:r>
      <w:r>
        <w:tab/>
      </w:r>
      <w:r>
        <w:tab/>
        <w:t>Dinsdagavond 22 oktober 2019 vanaf 17.30 uur, inclusief diner</w:t>
      </w:r>
    </w:p>
    <w:p w:rsidR="000242BA" w:rsidRDefault="000242BA" w:rsidP="000242BA">
      <w:r>
        <w:t>Locatie:</w:t>
      </w:r>
      <w:r>
        <w:tab/>
      </w:r>
      <w:r>
        <w:tab/>
        <w:t>Brabant Living Landscape op het Ketelhuisplein in Eindhoven</w:t>
      </w:r>
    </w:p>
    <w:p w:rsidR="005C23CB" w:rsidRDefault="00CE28A7" w:rsidP="000242BA">
      <w:r>
        <w:t>Aanmelden:</w:t>
      </w:r>
      <w:r>
        <w:tab/>
        <w:t xml:space="preserve">Via </w:t>
      </w:r>
      <w:hyperlink r:id="rId8" w:history="1">
        <w:r w:rsidRPr="00CE28A7">
          <w:rPr>
            <w:rStyle w:val="Hyperlink"/>
          </w:rPr>
          <w:t>e-formulier</w:t>
        </w:r>
      </w:hyperlink>
    </w:p>
    <w:p w:rsidR="000242BA" w:rsidRDefault="000242BA" w:rsidP="0071370E"/>
    <w:p w:rsidR="005C23CB" w:rsidRPr="005C23CB" w:rsidRDefault="005C23CB" w:rsidP="000242BA">
      <w:pPr>
        <w:rPr>
          <w:b/>
        </w:rPr>
      </w:pPr>
      <w:r w:rsidRPr="005C23CB">
        <w:rPr>
          <w:b/>
        </w:rPr>
        <w:t>Brabant op de Dutch Design</w:t>
      </w:r>
      <w:r w:rsidR="008B50AE">
        <w:rPr>
          <w:b/>
        </w:rPr>
        <w:t xml:space="preserve"> W</w:t>
      </w:r>
      <w:r w:rsidRPr="005C23CB">
        <w:rPr>
          <w:b/>
        </w:rPr>
        <w:t>eek</w:t>
      </w:r>
    </w:p>
    <w:p w:rsidR="005C23CB" w:rsidRDefault="000242BA" w:rsidP="000242BA">
      <w:r>
        <w:t>Jaarlijks benut de provincie Noord-Brabant de Dutch Design Week om op onconventionele wijze het gesprek aan te gaan over maatschappelijke opgaven met Brabanders. Dit jaar wordt op het Ketelhuisplein het ‘Brabant Living Landscape’ ingerich</w:t>
      </w:r>
      <w:r w:rsidR="005C23CB">
        <w:t xml:space="preserve">t. Met behulp van design wordt de bezoeker uitgedaagd na te denken over oplossingen voor </w:t>
      </w:r>
      <w:r>
        <w:t>alledaagse vraagstukken in</w:t>
      </w:r>
      <w:r w:rsidR="005C23CB">
        <w:t xml:space="preserve"> onze ‘leefwerelden’, zoals de binnenstad, het platteland, bedrijventerreinen en de natuur. </w:t>
      </w:r>
    </w:p>
    <w:p w:rsidR="005C23CB" w:rsidRDefault="005C23CB" w:rsidP="000242BA"/>
    <w:p w:rsidR="005C23CB" w:rsidRPr="005C23CB" w:rsidRDefault="005C23CB" w:rsidP="000242BA">
      <w:pPr>
        <w:rPr>
          <w:b/>
        </w:rPr>
      </w:pPr>
      <w:r w:rsidRPr="005C23CB">
        <w:rPr>
          <w:b/>
        </w:rPr>
        <w:t>Programma</w:t>
      </w:r>
    </w:p>
    <w:p w:rsidR="005C23CB" w:rsidRDefault="005C23CB" w:rsidP="000242BA">
      <w:r>
        <w:t>17.30 uur</w:t>
      </w:r>
      <w:r>
        <w:tab/>
        <w:t xml:space="preserve">Inloop. Gedurende de avond worden kleine gerechten geserveerd. </w:t>
      </w:r>
    </w:p>
    <w:p w:rsidR="005C23CB" w:rsidRDefault="005C23CB" w:rsidP="005C23CB">
      <w:pPr>
        <w:ind w:left="1410" w:hanging="1410"/>
      </w:pPr>
      <w:r>
        <w:t xml:space="preserve">18.00 uur </w:t>
      </w:r>
      <w:r>
        <w:tab/>
        <w:t>Welkom door Hermen Vreugdenhil (Voorzitter werkgroep Omgevingswet in Provinciale Staten) en Erik van Merrienboer (gedeputeerde Ruimte en Wonen</w:t>
      </w:r>
      <w:r w:rsidR="00C72A22">
        <w:t>, Provincie Noord-Brabant</w:t>
      </w:r>
      <w:r>
        <w:t>)</w:t>
      </w:r>
    </w:p>
    <w:p w:rsidR="005C23CB" w:rsidRDefault="005C23CB" w:rsidP="005C23CB">
      <w:pPr>
        <w:ind w:left="1410" w:hanging="1410"/>
      </w:pPr>
      <w:r>
        <w:t>18.15 uur:</w:t>
      </w:r>
      <w:r>
        <w:tab/>
        <w:t>Rijksbouwmeester Floris Alkemade over de reis van Panorama Nederland, in de aanloop naar de Nationale Omgevingsvisie</w:t>
      </w:r>
    </w:p>
    <w:p w:rsidR="005C23CB" w:rsidRDefault="005C23CB" w:rsidP="005C23CB">
      <w:pPr>
        <w:ind w:left="1410" w:hanging="1410"/>
      </w:pPr>
      <w:r>
        <w:t xml:space="preserve">19.00 uur: </w:t>
      </w:r>
      <w:r>
        <w:tab/>
        <w:t xml:space="preserve">In twee gespreksronden in gesprek over </w:t>
      </w:r>
      <w:r w:rsidR="00C72A22">
        <w:t>het thema van de avond i</w:t>
      </w:r>
      <w:r>
        <w:t>n het ‘Living Landscape Café’</w:t>
      </w:r>
    </w:p>
    <w:p w:rsidR="005C23CB" w:rsidRDefault="005C23CB" w:rsidP="005C23CB">
      <w:pPr>
        <w:ind w:left="1410" w:hanging="1410"/>
      </w:pPr>
      <w:r>
        <w:t>21.00 uur:</w:t>
      </w:r>
      <w:r>
        <w:tab/>
      </w:r>
      <w:proofErr w:type="spellStart"/>
      <w:r>
        <w:t>Wrap</w:t>
      </w:r>
      <w:proofErr w:type="spellEnd"/>
      <w:r>
        <w:t>-up</w:t>
      </w:r>
    </w:p>
    <w:p w:rsidR="005C23CB" w:rsidRDefault="005C23CB" w:rsidP="005C23CB">
      <w:pPr>
        <w:ind w:left="1410" w:hanging="1410"/>
      </w:pPr>
      <w:r>
        <w:t>21.15 uur:</w:t>
      </w:r>
      <w:r>
        <w:tab/>
        <w:t>Borrel</w:t>
      </w:r>
    </w:p>
    <w:p w:rsidR="005C23CB" w:rsidRDefault="005C23CB" w:rsidP="000242BA"/>
    <w:p w:rsidR="0071370E" w:rsidRPr="00C72A22" w:rsidRDefault="00C72A22" w:rsidP="00C32F60">
      <w:pPr>
        <w:rPr>
          <w:b/>
        </w:rPr>
      </w:pPr>
      <w:r w:rsidRPr="00C72A22">
        <w:rPr>
          <w:b/>
        </w:rPr>
        <w:t>Aanmelden</w:t>
      </w:r>
    </w:p>
    <w:p w:rsidR="00C72A22" w:rsidRDefault="00C72A22" w:rsidP="00C32F60">
      <w:r>
        <w:t xml:space="preserve">Ik verzoek u vriendelijk zich aan te melden voor deze bijeenkomst via het </w:t>
      </w:r>
      <w:r w:rsidR="00CE28A7">
        <w:t xml:space="preserve">digitale </w:t>
      </w:r>
      <w:hyperlink r:id="rId9" w:history="1">
        <w:r w:rsidR="00CE28A7" w:rsidRPr="00CE28A7">
          <w:rPr>
            <w:rStyle w:val="Hyperlink"/>
          </w:rPr>
          <w:t>e-formulier</w:t>
        </w:r>
      </w:hyperlink>
      <w:r>
        <w:t xml:space="preserve">. Op dit formulier kunt u ook eventuele dieetwensen aangeven. Na aanmelding ontvangt u een bevestiging met nadere informatie over de locatie, parkeren en het programma. </w:t>
      </w:r>
    </w:p>
    <w:p w:rsidR="008B50AE" w:rsidRDefault="008B50AE" w:rsidP="00C32F60"/>
    <w:p w:rsidR="00DC3179" w:rsidRDefault="00DC3179" w:rsidP="00C32F60">
      <w:r>
        <w:t>Met vriendelijke groet</w:t>
      </w:r>
    </w:p>
    <w:p w:rsidR="00DC3179" w:rsidRPr="00CE28A7" w:rsidRDefault="008B50AE" w:rsidP="00C32F60">
      <w:pPr>
        <w:rPr>
          <w:color w:val="FF0000"/>
        </w:rPr>
      </w:pPr>
      <w:r w:rsidRPr="00CE28A7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124460</wp:posOffset>
            </wp:positionV>
            <wp:extent cx="1733550" cy="21590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provinc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79" w:rsidRPr="00CE28A7">
        <w:rPr>
          <w:color w:val="FF0000"/>
        </w:rPr>
        <w:t>&lt;</w:t>
      </w:r>
      <w:proofErr w:type="gramStart"/>
      <w:r w:rsidR="00DC3179" w:rsidRPr="00CE28A7">
        <w:rPr>
          <w:color w:val="FF0000"/>
        </w:rPr>
        <w:t>naam</w:t>
      </w:r>
      <w:proofErr w:type="gramEnd"/>
      <w:r w:rsidR="00DC3179" w:rsidRPr="00CE28A7">
        <w:rPr>
          <w:color w:val="FF0000"/>
        </w:rPr>
        <w:t xml:space="preserve">&gt; </w:t>
      </w:r>
    </w:p>
    <w:p w:rsidR="00DC3179" w:rsidRPr="00C32F60" w:rsidRDefault="008B50AE" w:rsidP="00C32F6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307340</wp:posOffset>
            </wp:positionV>
            <wp:extent cx="1700795" cy="302895"/>
            <wp:effectExtent l="0" t="0" r="0" b="190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 programma omgevingsw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9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79">
        <w:t>Statenlid Provincie Noord-Brabant</w:t>
      </w:r>
    </w:p>
    <w:sectPr w:rsidR="00DC3179" w:rsidRPr="00C32F60" w:rsidSect="008B50AE">
      <w:headerReference w:type="default" r:id="rId12"/>
      <w:pgSz w:w="11906" w:h="16838" w:code="9"/>
      <w:pgMar w:top="993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0E" w:rsidRDefault="0071370E" w:rsidP="006227C6">
      <w:pPr>
        <w:spacing w:line="240" w:lineRule="auto"/>
      </w:pPr>
      <w:r>
        <w:separator/>
      </w:r>
    </w:p>
  </w:endnote>
  <w:endnote w:type="continuationSeparator" w:id="0">
    <w:p w:rsidR="0071370E" w:rsidRDefault="0071370E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0E" w:rsidRDefault="0071370E" w:rsidP="006227C6">
      <w:pPr>
        <w:spacing w:line="240" w:lineRule="auto"/>
      </w:pPr>
      <w:r>
        <w:separator/>
      </w:r>
    </w:p>
  </w:footnote>
  <w:footnote w:type="continuationSeparator" w:id="0">
    <w:p w:rsidR="0071370E" w:rsidRDefault="0071370E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AE" w:rsidRDefault="008B50A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-1252220</wp:posOffset>
          </wp:positionV>
          <wp:extent cx="7609028" cy="2063750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uitnodiging DDW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57" b="44138"/>
                  <a:stretch/>
                </pic:blipFill>
                <pic:spPr bwMode="auto">
                  <a:xfrm>
                    <a:off x="0" y="0"/>
                    <a:ext cx="7609028" cy="206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74215C1E"/>
    <w:multiLevelType w:val="multilevel"/>
    <w:tmpl w:val="4DC4AD46"/>
    <w:numStyleLink w:val="1ai"/>
  </w:abstractNum>
  <w:abstractNum w:abstractNumId="28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0E"/>
    <w:rsid w:val="000242BA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206621"/>
    <w:rsid w:val="002667C0"/>
    <w:rsid w:val="002719F8"/>
    <w:rsid w:val="002A5E2A"/>
    <w:rsid w:val="002D7435"/>
    <w:rsid w:val="002F5AF2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522B70"/>
    <w:rsid w:val="005531C0"/>
    <w:rsid w:val="00555744"/>
    <w:rsid w:val="00574506"/>
    <w:rsid w:val="005A1126"/>
    <w:rsid w:val="005C23CB"/>
    <w:rsid w:val="005E00B9"/>
    <w:rsid w:val="00604C1F"/>
    <w:rsid w:val="006227C6"/>
    <w:rsid w:val="00625FD5"/>
    <w:rsid w:val="00642A5C"/>
    <w:rsid w:val="006A1E20"/>
    <w:rsid w:val="006B357B"/>
    <w:rsid w:val="006F31BA"/>
    <w:rsid w:val="00712E93"/>
    <w:rsid w:val="0071370E"/>
    <w:rsid w:val="0072066C"/>
    <w:rsid w:val="00730C60"/>
    <w:rsid w:val="007410F6"/>
    <w:rsid w:val="0077204D"/>
    <w:rsid w:val="007D2929"/>
    <w:rsid w:val="007E3230"/>
    <w:rsid w:val="00806810"/>
    <w:rsid w:val="00821CB3"/>
    <w:rsid w:val="0082228C"/>
    <w:rsid w:val="00831D01"/>
    <w:rsid w:val="00842E0C"/>
    <w:rsid w:val="008610E2"/>
    <w:rsid w:val="00894BC9"/>
    <w:rsid w:val="008B50AE"/>
    <w:rsid w:val="008E262D"/>
    <w:rsid w:val="00916469"/>
    <w:rsid w:val="0092464E"/>
    <w:rsid w:val="009409B6"/>
    <w:rsid w:val="0094298F"/>
    <w:rsid w:val="00944003"/>
    <w:rsid w:val="00947F1D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B2C3B"/>
    <w:rsid w:val="00BD6A23"/>
    <w:rsid w:val="00BF63E5"/>
    <w:rsid w:val="00C21BB1"/>
    <w:rsid w:val="00C32F60"/>
    <w:rsid w:val="00C72A22"/>
    <w:rsid w:val="00CA4CA9"/>
    <w:rsid w:val="00CA5B41"/>
    <w:rsid w:val="00CD04D5"/>
    <w:rsid w:val="00CE28A7"/>
    <w:rsid w:val="00D05112"/>
    <w:rsid w:val="00D21D07"/>
    <w:rsid w:val="00D36A9C"/>
    <w:rsid w:val="00D42395"/>
    <w:rsid w:val="00D81DAE"/>
    <w:rsid w:val="00D93AB0"/>
    <w:rsid w:val="00DC0D2F"/>
    <w:rsid w:val="00DC3179"/>
    <w:rsid w:val="00DC737C"/>
    <w:rsid w:val="00DF11EF"/>
    <w:rsid w:val="00E44A18"/>
    <w:rsid w:val="00E662CF"/>
    <w:rsid w:val="00E83438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8693AAE-0365-475B-ABD8-D35E402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ieren.brabant.nl/provnbr/Aanmelden_Living_Landscape_Ca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ulieren.brabant.nl/provnbr/Aanmelden_Living_Landscape_Caf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33DF-60C1-46B4-8115-F6A7F9E2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Philips - van Lith</dc:creator>
  <cp:keywords/>
  <dc:description/>
  <cp:lastModifiedBy>Hanneke van Dreumel</cp:lastModifiedBy>
  <cp:revision>2</cp:revision>
  <dcterms:created xsi:type="dcterms:W3CDTF">2019-09-26T13:02:00Z</dcterms:created>
  <dcterms:modified xsi:type="dcterms:W3CDTF">2019-09-26T13:02:00Z</dcterms:modified>
</cp:coreProperties>
</file>