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3176" w14:textId="49094B37" w:rsidR="002654BF" w:rsidRDefault="002654BF" w:rsidP="002654BF">
      <w:pPr>
        <w:spacing w:after="0" w:line="240" w:lineRule="auto"/>
        <w:jc w:val="both"/>
        <w:rPr>
          <w:rFonts w:ascii="Hero New" w:eastAsia="Calibri Light" w:hAnsi="Hero New" w:cs="Calibri Light"/>
          <w:color w:val="000000" w:themeColor="text1"/>
          <w:sz w:val="18"/>
          <w:szCs w:val="18"/>
        </w:rPr>
      </w:pPr>
      <w:r>
        <w:rPr>
          <w:rFonts w:ascii="Hero New" w:eastAsia="Calibri Light" w:hAnsi="Hero New" w:cs="Calibri Light"/>
          <w:noProof/>
          <w:color w:val="000000" w:themeColor="text1"/>
          <w:sz w:val="18"/>
          <w:szCs w:val="18"/>
        </w:rPr>
        <w:drawing>
          <wp:anchor distT="0" distB="0" distL="114300" distR="114300" simplePos="0" relativeHeight="251659264" behindDoc="1" locked="0" layoutInCell="1" allowOverlap="1" wp14:anchorId="599B3C67" wp14:editId="33692C90">
            <wp:simplePos x="0" y="0"/>
            <wp:positionH relativeFrom="column">
              <wp:posOffset>4081145</wp:posOffset>
            </wp:positionH>
            <wp:positionV relativeFrom="paragraph">
              <wp:posOffset>-946150</wp:posOffset>
            </wp:positionV>
            <wp:extent cx="2788217" cy="113030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217" cy="1130300"/>
                    </a:xfrm>
                    <a:prstGeom prst="rect">
                      <a:avLst/>
                    </a:prstGeom>
                  </pic:spPr>
                </pic:pic>
              </a:graphicData>
            </a:graphic>
            <wp14:sizeRelH relativeFrom="margin">
              <wp14:pctWidth>0</wp14:pctWidth>
            </wp14:sizeRelH>
            <wp14:sizeRelV relativeFrom="margin">
              <wp14:pctHeight>0</wp14:pctHeight>
            </wp14:sizeRelV>
          </wp:anchor>
        </w:drawing>
      </w:r>
      <w:r w:rsidRPr="080A8301">
        <w:rPr>
          <w:rFonts w:ascii="Hero New" w:eastAsia="Calibri Light" w:hAnsi="Hero New" w:cs="Calibri Light"/>
          <w:color w:val="000000" w:themeColor="text1"/>
          <w:sz w:val="18"/>
          <w:szCs w:val="18"/>
        </w:rPr>
        <w:t>Geachte heer/mevrouw,</w:t>
      </w:r>
    </w:p>
    <w:p w14:paraId="10456179" w14:textId="77777777" w:rsidR="002654BF" w:rsidRPr="00E21B9F" w:rsidRDefault="002654BF" w:rsidP="002654BF">
      <w:pPr>
        <w:spacing w:after="0" w:line="240" w:lineRule="auto"/>
        <w:jc w:val="both"/>
        <w:rPr>
          <w:rFonts w:ascii="Hero New" w:eastAsia="Calibri Light" w:hAnsi="Hero New" w:cs="Calibri Light"/>
          <w:color w:val="000000" w:themeColor="text1"/>
          <w:sz w:val="18"/>
          <w:szCs w:val="18"/>
        </w:rPr>
      </w:pPr>
    </w:p>
    <w:p w14:paraId="50B91E1F" w14:textId="517EC4F3" w:rsidR="002654BF" w:rsidRPr="00E21B9F" w:rsidRDefault="002654BF" w:rsidP="002654BF">
      <w:pPr>
        <w:spacing w:after="0" w:line="240" w:lineRule="auto"/>
        <w:jc w:val="both"/>
        <w:rPr>
          <w:rFonts w:ascii="Hero New" w:eastAsia="Calibri Light" w:hAnsi="Hero New" w:cs="Calibri Light"/>
          <w:color w:val="000000" w:themeColor="text1"/>
          <w:sz w:val="18"/>
          <w:szCs w:val="18"/>
        </w:rPr>
      </w:pPr>
      <w:r w:rsidRPr="080A8301">
        <w:rPr>
          <w:rFonts w:ascii="Hero New" w:eastAsia="Calibri Light" w:hAnsi="Hero New" w:cs="Calibri Light"/>
          <w:color w:val="000000" w:themeColor="text1"/>
          <w:sz w:val="18"/>
          <w:szCs w:val="18"/>
        </w:rPr>
        <w:t>Dit najaar</w:t>
      </w:r>
      <w:r w:rsidRPr="080A8301">
        <w:rPr>
          <w:rFonts w:ascii="Hero New" w:eastAsia="Calibri Light" w:hAnsi="Hero New" w:cs="Calibri Light"/>
          <w:b/>
          <w:bCs/>
          <w:color w:val="000000" w:themeColor="text1"/>
          <w:sz w:val="18"/>
          <w:szCs w:val="18"/>
        </w:rPr>
        <w:t xml:space="preserve"> </w:t>
      </w:r>
      <w:r w:rsidRPr="080A8301">
        <w:rPr>
          <w:rFonts w:ascii="Hero New" w:eastAsia="Calibri Light" w:hAnsi="Hero New" w:cs="Calibri Light"/>
          <w:color w:val="000000" w:themeColor="text1"/>
          <w:sz w:val="18"/>
          <w:szCs w:val="18"/>
        </w:rPr>
        <w:t>organiseert</w:t>
      </w:r>
      <w:r w:rsidR="00DD41B8" w:rsidRPr="080A8301">
        <w:rPr>
          <w:rFonts w:ascii="Hero New" w:eastAsia="Calibri Light" w:hAnsi="Hero New" w:cs="Calibri Light"/>
          <w:color w:val="000000" w:themeColor="text1"/>
          <w:sz w:val="18"/>
          <w:szCs w:val="18"/>
        </w:rPr>
        <w:t xml:space="preserve"> NJR </w:t>
      </w:r>
      <w:r w:rsidRPr="080A8301">
        <w:rPr>
          <w:rFonts w:ascii="Hero New" w:eastAsia="Calibri Light" w:hAnsi="Hero New" w:cs="Calibri Light"/>
          <w:color w:val="000000" w:themeColor="text1"/>
          <w:sz w:val="18"/>
          <w:szCs w:val="18"/>
        </w:rPr>
        <w:t xml:space="preserve">samen met de provincie de </w:t>
      </w:r>
      <w:r w:rsidRPr="080A8301">
        <w:rPr>
          <w:rFonts w:ascii="Hero New" w:eastAsia="Calibri Light" w:hAnsi="Hero New" w:cs="Calibri Light"/>
          <w:b/>
          <w:bCs/>
          <w:color w:val="000000" w:themeColor="text1"/>
          <w:sz w:val="18"/>
          <w:szCs w:val="18"/>
        </w:rPr>
        <w:t>2</w:t>
      </w:r>
      <w:r w:rsidR="6F56F840" w:rsidRPr="080A8301">
        <w:rPr>
          <w:rFonts w:ascii="Hero New" w:eastAsia="Calibri Light" w:hAnsi="Hero New" w:cs="Calibri Light"/>
          <w:b/>
          <w:bCs/>
          <w:color w:val="000000" w:themeColor="text1"/>
          <w:sz w:val="18"/>
          <w:szCs w:val="18"/>
        </w:rPr>
        <w:t>9</w:t>
      </w:r>
      <w:r w:rsidRPr="080A8301">
        <w:rPr>
          <w:rFonts w:ascii="Hero New" w:eastAsia="Calibri Light" w:hAnsi="Hero New" w:cs="Calibri Light"/>
          <w:b/>
          <w:bCs/>
          <w:color w:val="000000" w:themeColor="text1"/>
          <w:sz w:val="18"/>
          <w:szCs w:val="18"/>
          <w:vertAlign w:val="superscript"/>
        </w:rPr>
        <w:t xml:space="preserve">e </w:t>
      </w:r>
      <w:r w:rsidRPr="080A8301">
        <w:rPr>
          <w:rFonts w:ascii="Hero New" w:eastAsia="Calibri Light" w:hAnsi="Hero New" w:cs="Calibri Light"/>
          <w:b/>
          <w:bCs/>
          <w:color w:val="000000" w:themeColor="text1"/>
          <w:sz w:val="18"/>
          <w:szCs w:val="18"/>
        </w:rPr>
        <w:t>editie</w:t>
      </w:r>
      <w:r w:rsidRPr="080A8301">
        <w:rPr>
          <w:rFonts w:ascii="Hero New" w:eastAsia="Calibri Light" w:hAnsi="Hero New" w:cs="Calibri Light"/>
          <w:color w:val="000000" w:themeColor="text1"/>
          <w:sz w:val="18"/>
          <w:szCs w:val="18"/>
        </w:rPr>
        <w:t xml:space="preserve"> van het Provinciaal Jeugddebat. Op </w:t>
      </w:r>
      <w:r w:rsidR="00DD4702">
        <w:rPr>
          <w:rFonts w:ascii="Hero New" w:eastAsia="Calibri Light" w:hAnsi="Hero New" w:cs="Calibri Light"/>
          <w:color w:val="000000" w:themeColor="text1"/>
          <w:sz w:val="18"/>
          <w:szCs w:val="18"/>
        </w:rPr>
        <w:t xml:space="preserve">vrijdag 8 december </w:t>
      </w:r>
      <w:r w:rsidRPr="080A8301">
        <w:rPr>
          <w:rFonts w:ascii="Hero New" w:eastAsia="Calibri Light" w:hAnsi="Hero New" w:cs="Calibri Light"/>
          <w:color w:val="000000" w:themeColor="text1"/>
          <w:sz w:val="18"/>
          <w:szCs w:val="18"/>
        </w:rPr>
        <w:t xml:space="preserve">zullen ongeveer 50 enthousiaste jongeren tussen de 12 en 18 jaar van alle schooltypes kennis maken met de provincie en in debat gaan met politici. Wij willen u graag van harte uitnodigen voor dit debat. </w:t>
      </w:r>
    </w:p>
    <w:p w14:paraId="68C569D2" w14:textId="77777777" w:rsidR="002654BF" w:rsidRPr="00E21B9F" w:rsidRDefault="002654BF" w:rsidP="002654BF">
      <w:pPr>
        <w:spacing w:after="0" w:line="240" w:lineRule="auto"/>
        <w:jc w:val="both"/>
        <w:rPr>
          <w:rFonts w:ascii="Hero New" w:eastAsia="Calibri Light" w:hAnsi="Hero New" w:cs="Calibri Light"/>
          <w:color w:val="000000" w:themeColor="text1"/>
          <w:sz w:val="18"/>
          <w:szCs w:val="18"/>
        </w:rPr>
      </w:pPr>
    </w:p>
    <w:p w14:paraId="79BBF6F2" w14:textId="26BF3892" w:rsidR="5ECCCD9C" w:rsidRDefault="5ECCCD9C" w:rsidP="080A8301">
      <w:pPr>
        <w:jc w:val="both"/>
        <w:rPr>
          <w:rFonts w:ascii="Hero New" w:eastAsia="Hero New" w:hAnsi="Hero New" w:cs="Hero New"/>
          <w:color w:val="000000" w:themeColor="text1"/>
          <w:sz w:val="18"/>
          <w:szCs w:val="18"/>
        </w:rPr>
      </w:pPr>
      <w:r w:rsidRPr="080A8301">
        <w:rPr>
          <w:rFonts w:ascii="Hero New" w:eastAsia="Hero New" w:hAnsi="Hero New" w:cs="Hero New"/>
          <w:b/>
          <w:bCs/>
          <w:color w:val="000000" w:themeColor="text1"/>
          <w:sz w:val="18"/>
          <w:szCs w:val="18"/>
        </w:rPr>
        <w:t>Programma</w:t>
      </w:r>
      <w:r>
        <w:br/>
      </w:r>
      <w:r w:rsidRPr="080A8301">
        <w:rPr>
          <w:rFonts w:ascii="Hero New" w:eastAsia="Hero New" w:hAnsi="Hero New" w:cs="Hero New"/>
          <w:color w:val="000000" w:themeColor="text1"/>
          <w:sz w:val="18"/>
          <w:szCs w:val="18"/>
        </w:rPr>
        <w:t>In de ochtend worden de jongeren in verschillende (niet politiek-gekleurde) fracties ingedeeld, die elk met hun eigen thema aan de slag gaan. Aan de hand van een vaste verbetermethodiek creëren jongeren een visie, identificeren ze obstakels en oorzaken van die obstakels en bedenken ze oplossingen rondom de thema’s.</w:t>
      </w:r>
      <w:r w:rsidRPr="080A8301">
        <w:rPr>
          <w:rFonts w:ascii="Hero New" w:eastAsia="Hero New" w:hAnsi="Hero New" w:cs="Hero New"/>
          <w:b/>
          <w:bCs/>
          <w:color w:val="000000" w:themeColor="text1"/>
          <w:sz w:val="18"/>
          <w:szCs w:val="18"/>
        </w:rPr>
        <w:t xml:space="preserve"> </w:t>
      </w:r>
    </w:p>
    <w:p w14:paraId="04852136" w14:textId="3EADC620" w:rsidR="1E252C4B" w:rsidRDefault="5ECCCD9C" w:rsidP="5CDE601C">
      <w:pPr>
        <w:spacing w:line="240" w:lineRule="auto"/>
        <w:contextualSpacing/>
        <w:jc w:val="both"/>
        <w:rPr>
          <w:rFonts w:ascii="Hero New" w:eastAsia="Hero New" w:hAnsi="Hero New" w:cs="Hero New"/>
          <w:color w:val="000000" w:themeColor="text1"/>
          <w:sz w:val="18"/>
          <w:szCs w:val="18"/>
        </w:rPr>
      </w:pPr>
      <w:r w:rsidRPr="5CDE601C">
        <w:rPr>
          <w:rFonts w:ascii="Hero New" w:eastAsia="Hero New" w:hAnsi="Hero New" w:cs="Hero New"/>
          <w:color w:val="000000" w:themeColor="text1"/>
          <w:sz w:val="18"/>
          <w:szCs w:val="18"/>
        </w:rPr>
        <w:t>In de middag vindt het debat plaats in de Statenzaal, waar de jongeren hun voorstel presenteren aan politici. Hier proberen ze politici te overtuigen van hun voorstel in de hoop dat het plan, of onderdelen daarvan</w:t>
      </w:r>
      <w:r w:rsidR="6A896A11" w:rsidRPr="5CDE601C">
        <w:rPr>
          <w:rFonts w:ascii="Hero New" w:eastAsia="Hero New" w:hAnsi="Hero New" w:cs="Hero New"/>
          <w:color w:val="000000" w:themeColor="text1"/>
          <w:sz w:val="18"/>
          <w:szCs w:val="18"/>
        </w:rPr>
        <w:t xml:space="preserve"> onderdeel kan worden van het provinciebeleid</w:t>
      </w:r>
      <w:r w:rsidRPr="5CDE601C">
        <w:rPr>
          <w:rFonts w:ascii="Hero New" w:eastAsia="Hero New" w:hAnsi="Hero New" w:cs="Hero New"/>
          <w:color w:val="000000" w:themeColor="text1"/>
          <w:sz w:val="18"/>
          <w:szCs w:val="18"/>
        </w:rPr>
        <w:t xml:space="preserve">. De Statenleden stellen verduidelijkende vragen en gaan samen naar de jongeren op zoek naar manieren om hun plan tot uitvoering te brengen. </w:t>
      </w:r>
    </w:p>
    <w:p w14:paraId="5EE2DE60" w14:textId="21307437" w:rsidR="1E252C4B" w:rsidRDefault="1E252C4B" w:rsidP="080A8301">
      <w:pPr>
        <w:spacing w:line="240" w:lineRule="auto"/>
        <w:contextualSpacing/>
        <w:jc w:val="both"/>
        <w:rPr>
          <w:rFonts w:ascii="Hero New" w:eastAsia="Calibri Light" w:hAnsi="Hero New" w:cs="Calibri Light"/>
          <w:color w:val="000000" w:themeColor="text1"/>
          <w:sz w:val="20"/>
          <w:szCs w:val="20"/>
        </w:rPr>
      </w:pPr>
      <w:r>
        <w:br/>
      </w:r>
      <w:r w:rsidR="59E49484" w:rsidRPr="7574066B">
        <w:rPr>
          <w:rFonts w:ascii="Hero New" w:eastAsia="Calibri Light" w:hAnsi="Hero New" w:cs="Calibri Light"/>
          <w:color w:val="000000" w:themeColor="text1"/>
          <w:sz w:val="18"/>
          <w:szCs w:val="18"/>
        </w:rPr>
        <w:t>Voor u als Statenlid is het een uitgelezen kans om in contact te komen met de jongeren in uw provincie, om te horen wat er speelt en met hen samen naar oplossingen te zoeken. </w:t>
      </w:r>
    </w:p>
    <w:p w14:paraId="1BB1FCB9" w14:textId="51F438EB" w:rsidR="080A8301" w:rsidRDefault="080A8301" w:rsidP="080A8301">
      <w:pPr>
        <w:spacing w:line="240" w:lineRule="auto"/>
        <w:contextualSpacing/>
        <w:jc w:val="both"/>
        <w:rPr>
          <w:rFonts w:ascii="Hero New" w:eastAsia="Calibri Light" w:hAnsi="Hero New" w:cs="Calibri Light"/>
          <w:color w:val="000000" w:themeColor="text1"/>
          <w:sz w:val="18"/>
          <w:szCs w:val="18"/>
        </w:rPr>
      </w:pPr>
    </w:p>
    <w:p w14:paraId="0D19865A" w14:textId="5D0F9E16" w:rsidR="5ECCCD9C" w:rsidRDefault="5ECCCD9C" w:rsidP="080A8301">
      <w:pPr>
        <w:jc w:val="both"/>
        <w:rPr>
          <w:rFonts w:ascii="Hero New" w:eastAsia="Hero New" w:hAnsi="Hero New" w:cs="Hero New"/>
          <w:color w:val="000000" w:themeColor="text1"/>
          <w:sz w:val="18"/>
          <w:szCs w:val="18"/>
        </w:rPr>
      </w:pPr>
      <w:r w:rsidRPr="080A8301">
        <w:rPr>
          <w:rFonts w:ascii="Hero New" w:eastAsia="Hero New" w:hAnsi="Hero New" w:cs="Hero New"/>
          <w:b/>
          <w:bCs/>
          <w:color w:val="000000" w:themeColor="text1"/>
          <w:sz w:val="18"/>
          <w:szCs w:val="18"/>
        </w:rPr>
        <w:t>Doelgroep</w:t>
      </w:r>
      <w:r>
        <w:br/>
      </w:r>
      <w:r w:rsidRPr="080A8301">
        <w:rPr>
          <w:rFonts w:ascii="Hero New" w:eastAsia="Hero New" w:hAnsi="Hero New" w:cs="Hero New"/>
          <w:color w:val="000000" w:themeColor="text1"/>
          <w:sz w:val="18"/>
          <w:szCs w:val="18"/>
        </w:rPr>
        <w:t>Met het Jeugddebat brengen we jongeren van verschillende achtergronden samen. De groep deelnemers bestaat uit ongeveer 5</w:t>
      </w:r>
      <w:r w:rsidR="5FC80160" w:rsidRPr="080A8301">
        <w:rPr>
          <w:rFonts w:ascii="Hero New" w:eastAsia="Hero New" w:hAnsi="Hero New" w:cs="Hero New"/>
          <w:color w:val="000000" w:themeColor="text1"/>
          <w:sz w:val="18"/>
          <w:szCs w:val="18"/>
        </w:rPr>
        <w:t>0</w:t>
      </w:r>
      <w:r w:rsidRPr="080A8301">
        <w:rPr>
          <w:rFonts w:ascii="Hero New" w:eastAsia="Hero New" w:hAnsi="Hero New" w:cs="Hero New"/>
          <w:color w:val="000000" w:themeColor="text1"/>
          <w:sz w:val="18"/>
          <w:szCs w:val="18"/>
        </w:rPr>
        <w:t xml:space="preserve"> jongeren tussen de 12-18 jaar uit de hele provincie, van vmbo, havo, vwo en mbo. Het jeugddebat is geschikt voor iedereen: de deelnemers zijn niet per definitie ervaren debaters of politiek geëngageerd.</w:t>
      </w:r>
    </w:p>
    <w:p w14:paraId="3F453B4E" w14:textId="34CF3566" w:rsidR="1E252C4B" w:rsidRDefault="1E252C4B" w:rsidP="1E252C4B">
      <w:pPr>
        <w:spacing w:after="0" w:line="240" w:lineRule="auto"/>
        <w:jc w:val="both"/>
        <w:rPr>
          <w:rFonts w:ascii="Hero New" w:eastAsia="Calibri Light" w:hAnsi="Hero New" w:cs="Calibri Light"/>
          <w:color w:val="000000" w:themeColor="text1"/>
          <w:sz w:val="18"/>
          <w:szCs w:val="18"/>
        </w:rPr>
      </w:pPr>
    </w:p>
    <w:p w14:paraId="15AA5811" w14:textId="50DE06B7" w:rsidR="61F8FC41" w:rsidRDefault="61F8FC41" w:rsidP="174A933B">
      <w:pPr>
        <w:jc w:val="both"/>
        <w:rPr>
          <w:rFonts w:ascii="Hero New" w:eastAsia="Hero New" w:hAnsi="Hero New" w:cs="Hero New"/>
          <w:color w:val="000000" w:themeColor="text1"/>
          <w:sz w:val="18"/>
          <w:szCs w:val="18"/>
        </w:rPr>
      </w:pPr>
      <w:r w:rsidRPr="174A933B">
        <w:rPr>
          <w:rFonts w:ascii="Hero New" w:eastAsia="Hero New" w:hAnsi="Hero New" w:cs="Hero New"/>
          <w:b/>
          <w:bCs/>
          <w:color w:val="000000" w:themeColor="text1"/>
          <w:sz w:val="18"/>
          <w:szCs w:val="18"/>
        </w:rPr>
        <w:t>Praktisch</w:t>
      </w:r>
      <w:r>
        <w:br/>
      </w:r>
      <w:r w:rsidRPr="174A933B">
        <w:rPr>
          <w:rFonts w:ascii="Hero New" w:eastAsia="Hero New" w:hAnsi="Hero New" w:cs="Hero New"/>
          <w:b/>
          <w:bCs/>
          <w:color w:val="000000" w:themeColor="text1"/>
          <w:sz w:val="18"/>
          <w:szCs w:val="18"/>
        </w:rPr>
        <w:t xml:space="preserve">U wordt om </w:t>
      </w:r>
      <w:r w:rsidR="4D9CA278" w:rsidRPr="174A933B">
        <w:rPr>
          <w:rFonts w:ascii="Hero New" w:eastAsia="Hero New" w:hAnsi="Hero New" w:cs="Hero New"/>
          <w:b/>
          <w:bCs/>
          <w:color w:val="000000" w:themeColor="text1"/>
          <w:sz w:val="18"/>
          <w:szCs w:val="18"/>
        </w:rPr>
        <w:t>13</w:t>
      </w:r>
      <w:r w:rsidR="40C5A22B" w:rsidRPr="174A933B">
        <w:rPr>
          <w:rFonts w:ascii="Hero New" w:eastAsia="Hero New" w:hAnsi="Hero New" w:cs="Hero New"/>
          <w:b/>
          <w:bCs/>
          <w:color w:val="000000" w:themeColor="text1"/>
          <w:sz w:val="18"/>
          <w:szCs w:val="18"/>
        </w:rPr>
        <w:t>.0</w:t>
      </w:r>
      <w:r w:rsidR="21FC68C9" w:rsidRPr="174A933B">
        <w:rPr>
          <w:rFonts w:ascii="Hero New" w:eastAsia="Hero New" w:hAnsi="Hero New" w:cs="Hero New"/>
          <w:b/>
          <w:bCs/>
          <w:color w:val="000000" w:themeColor="text1"/>
          <w:sz w:val="18"/>
          <w:szCs w:val="18"/>
        </w:rPr>
        <w:t>0</w:t>
      </w:r>
      <w:r w:rsidRPr="174A933B">
        <w:rPr>
          <w:rFonts w:ascii="Hero New" w:eastAsia="Hero New" w:hAnsi="Hero New" w:cs="Hero New"/>
          <w:b/>
          <w:bCs/>
          <w:color w:val="000000" w:themeColor="text1"/>
          <w:sz w:val="18"/>
          <w:szCs w:val="18"/>
        </w:rPr>
        <w:t xml:space="preserve"> uur</w:t>
      </w:r>
      <w:r w:rsidRPr="174A933B">
        <w:rPr>
          <w:rFonts w:ascii="Hero New" w:eastAsia="Hero New" w:hAnsi="Hero New" w:cs="Hero New"/>
          <w:color w:val="000000" w:themeColor="text1"/>
          <w:sz w:val="18"/>
          <w:szCs w:val="18"/>
        </w:rPr>
        <w:t xml:space="preserve"> verwacht in de Statenzaal. Daar wordt u opgevangen door een medewerker van het projectteam van het jeugddebat</w:t>
      </w:r>
      <w:r w:rsidR="304E2FA6" w:rsidRPr="174A933B">
        <w:rPr>
          <w:rFonts w:ascii="Hero New" w:eastAsia="Hero New" w:hAnsi="Hero New" w:cs="Hero New"/>
          <w:color w:val="000000" w:themeColor="text1"/>
          <w:sz w:val="18"/>
          <w:szCs w:val="18"/>
        </w:rPr>
        <w:t xml:space="preserve"> voor een korte briefing over het werken </w:t>
      </w:r>
      <w:r w:rsidR="5A10E92C" w:rsidRPr="174A933B">
        <w:rPr>
          <w:rFonts w:ascii="Hero New" w:eastAsia="Hero New" w:hAnsi="Hero New" w:cs="Hero New"/>
          <w:color w:val="000000" w:themeColor="text1"/>
          <w:sz w:val="18"/>
          <w:szCs w:val="18"/>
        </w:rPr>
        <w:t xml:space="preserve">met </w:t>
      </w:r>
      <w:r w:rsidR="304E2FA6" w:rsidRPr="174A933B">
        <w:rPr>
          <w:rFonts w:ascii="Hero New" w:eastAsia="Hero New" w:hAnsi="Hero New" w:cs="Hero New"/>
          <w:color w:val="000000" w:themeColor="text1"/>
          <w:sz w:val="18"/>
          <w:szCs w:val="18"/>
        </w:rPr>
        <w:t>jongeren</w:t>
      </w:r>
      <w:r w:rsidRPr="174A933B">
        <w:rPr>
          <w:rFonts w:ascii="Hero New" w:eastAsia="Hero New" w:hAnsi="Hero New" w:cs="Hero New"/>
          <w:color w:val="000000" w:themeColor="text1"/>
          <w:sz w:val="18"/>
          <w:szCs w:val="18"/>
        </w:rPr>
        <w:t xml:space="preserve">. Zij zal </w:t>
      </w:r>
      <w:r w:rsidR="1C3D6D22" w:rsidRPr="174A933B">
        <w:rPr>
          <w:rFonts w:ascii="Hero New" w:eastAsia="Hero New" w:hAnsi="Hero New" w:cs="Hero New"/>
          <w:color w:val="000000" w:themeColor="text1"/>
          <w:sz w:val="18"/>
          <w:szCs w:val="18"/>
        </w:rPr>
        <w:t xml:space="preserve">daarnaast ook </w:t>
      </w:r>
      <w:r w:rsidRPr="174A933B">
        <w:rPr>
          <w:rFonts w:ascii="Hero New" w:eastAsia="Hero New" w:hAnsi="Hero New" w:cs="Hero New"/>
          <w:color w:val="000000" w:themeColor="text1"/>
          <w:sz w:val="18"/>
          <w:szCs w:val="18"/>
        </w:rPr>
        <w:t xml:space="preserve">met u de laatste zaken doorspreken en eventuele vragen beantwoorden. </w:t>
      </w:r>
    </w:p>
    <w:p w14:paraId="2F5F3B9D" w14:textId="1B1F06FB" w:rsidR="61F8FC41" w:rsidRDefault="61F8FC41" w:rsidP="174A933B">
      <w:pPr>
        <w:jc w:val="both"/>
        <w:rPr>
          <w:rFonts w:ascii="Hero New" w:eastAsia="Hero New" w:hAnsi="Hero New" w:cs="Hero New"/>
          <w:color w:val="000000" w:themeColor="text1"/>
          <w:sz w:val="18"/>
          <w:szCs w:val="18"/>
        </w:rPr>
      </w:pPr>
      <w:r w:rsidRPr="174A933B">
        <w:rPr>
          <w:rFonts w:ascii="Hero New" w:eastAsia="Hero New" w:hAnsi="Hero New" w:cs="Hero New"/>
          <w:color w:val="000000" w:themeColor="text1"/>
          <w:sz w:val="18"/>
          <w:szCs w:val="18"/>
        </w:rPr>
        <w:t xml:space="preserve">Om </w:t>
      </w:r>
      <w:r w:rsidRPr="174A933B">
        <w:rPr>
          <w:rFonts w:ascii="Hero New" w:eastAsia="Hero New" w:hAnsi="Hero New" w:cs="Hero New"/>
          <w:b/>
          <w:bCs/>
          <w:color w:val="000000" w:themeColor="text1"/>
          <w:sz w:val="18"/>
          <w:szCs w:val="18"/>
        </w:rPr>
        <w:t>1</w:t>
      </w:r>
      <w:r w:rsidR="03A1BD6D" w:rsidRPr="174A933B">
        <w:rPr>
          <w:rFonts w:ascii="Hero New" w:eastAsia="Hero New" w:hAnsi="Hero New" w:cs="Hero New"/>
          <w:b/>
          <w:bCs/>
          <w:color w:val="000000" w:themeColor="text1"/>
          <w:sz w:val="18"/>
          <w:szCs w:val="18"/>
        </w:rPr>
        <w:t>3</w:t>
      </w:r>
      <w:r w:rsidR="08117D29" w:rsidRPr="174A933B">
        <w:rPr>
          <w:rFonts w:ascii="Hero New" w:eastAsia="Hero New" w:hAnsi="Hero New" w:cs="Hero New"/>
          <w:b/>
          <w:bCs/>
          <w:color w:val="000000" w:themeColor="text1"/>
          <w:sz w:val="18"/>
          <w:szCs w:val="18"/>
        </w:rPr>
        <w:t>.3</w:t>
      </w:r>
      <w:r w:rsidRPr="174A933B">
        <w:rPr>
          <w:rFonts w:ascii="Hero New" w:eastAsia="Hero New" w:hAnsi="Hero New" w:cs="Hero New"/>
          <w:b/>
          <w:bCs/>
          <w:color w:val="000000" w:themeColor="text1"/>
          <w:sz w:val="18"/>
          <w:szCs w:val="18"/>
        </w:rPr>
        <w:t>0 uur</w:t>
      </w:r>
      <w:r w:rsidRPr="174A933B">
        <w:rPr>
          <w:rFonts w:ascii="Hero New" w:eastAsia="Hero New" w:hAnsi="Hero New" w:cs="Hero New"/>
          <w:color w:val="000000" w:themeColor="text1"/>
          <w:sz w:val="18"/>
          <w:szCs w:val="18"/>
        </w:rPr>
        <w:t xml:space="preserve"> wordt het programma geopend</w:t>
      </w:r>
      <w:r w:rsidR="63326821" w:rsidRPr="174A933B">
        <w:rPr>
          <w:rFonts w:ascii="Hero New" w:eastAsia="Hero New" w:hAnsi="Hero New" w:cs="Hero New"/>
          <w:color w:val="000000" w:themeColor="text1"/>
          <w:sz w:val="18"/>
          <w:szCs w:val="18"/>
        </w:rPr>
        <w:t xml:space="preserve"> </w:t>
      </w:r>
      <w:r w:rsidRPr="174A933B">
        <w:rPr>
          <w:rFonts w:ascii="Hero New" w:eastAsia="Hero New" w:hAnsi="Hero New" w:cs="Hero New"/>
          <w:color w:val="000000" w:themeColor="text1"/>
          <w:sz w:val="18"/>
          <w:szCs w:val="18"/>
        </w:rPr>
        <w:t>door</w:t>
      </w:r>
      <w:r w:rsidR="0AFFD77D" w:rsidRPr="174A933B">
        <w:rPr>
          <w:rFonts w:ascii="Hero New" w:eastAsia="Hero New" w:hAnsi="Hero New" w:cs="Hero New"/>
          <w:color w:val="000000" w:themeColor="text1"/>
          <w:sz w:val="18"/>
          <w:szCs w:val="18"/>
        </w:rPr>
        <w:t xml:space="preserve"> de voorzitter van de debatten, tevens een medewerker van</w:t>
      </w:r>
      <w:r w:rsidRPr="174A933B">
        <w:rPr>
          <w:rFonts w:ascii="Hero New" w:eastAsia="Hero New" w:hAnsi="Hero New" w:cs="Hero New"/>
          <w:color w:val="000000" w:themeColor="text1"/>
          <w:sz w:val="18"/>
          <w:szCs w:val="18"/>
        </w:rPr>
        <w:t xml:space="preserve"> NJR, waarna </w:t>
      </w:r>
      <w:r w:rsidR="6F3D2AAB" w:rsidRPr="174A933B">
        <w:rPr>
          <w:rFonts w:ascii="Hero New" w:eastAsia="Hero New" w:hAnsi="Hero New" w:cs="Hero New"/>
          <w:color w:val="000000" w:themeColor="text1"/>
          <w:sz w:val="18"/>
          <w:szCs w:val="18"/>
        </w:rPr>
        <w:t>twee debatten volgens een debatstramien zullen plaatsvinden</w:t>
      </w:r>
      <w:r w:rsidRPr="174A933B">
        <w:rPr>
          <w:rFonts w:ascii="Hero New" w:eastAsia="Hero New" w:hAnsi="Hero New" w:cs="Hero New"/>
          <w:color w:val="000000" w:themeColor="text1"/>
          <w:sz w:val="18"/>
          <w:szCs w:val="18"/>
        </w:rPr>
        <w:t>.</w:t>
      </w:r>
      <w:r w:rsidR="12A81E0E" w:rsidRPr="174A933B">
        <w:rPr>
          <w:rFonts w:ascii="Hero New" w:eastAsia="Hero New" w:hAnsi="Hero New" w:cs="Hero New"/>
          <w:color w:val="000000" w:themeColor="text1"/>
          <w:sz w:val="18"/>
          <w:szCs w:val="18"/>
        </w:rPr>
        <w:t xml:space="preserve"> Na een korte pauze om iets voor 15:00 u</w:t>
      </w:r>
      <w:r w:rsidR="71FA90A6" w:rsidRPr="174A933B">
        <w:rPr>
          <w:rFonts w:ascii="Hero New" w:eastAsia="Hero New" w:hAnsi="Hero New" w:cs="Hero New"/>
          <w:color w:val="000000" w:themeColor="text1"/>
          <w:sz w:val="18"/>
          <w:szCs w:val="18"/>
        </w:rPr>
        <w:t>ur, zal het laatste debat plaatsvinden, gevolgd door een vragenronde waarbij de jongeren u vragen kan stellen.</w:t>
      </w:r>
      <w:r w:rsidR="12A81E0E" w:rsidRPr="174A933B">
        <w:rPr>
          <w:rFonts w:ascii="Hero New" w:eastAsia="Hero New" w:hAnsi="Hero New" w:cs="Hero New"/>
          <w:color w:val="000000" w:themeColor="text1"/>
          <w:sz w:val="18"/>
          <w:szCs w:val="18"/>
        </w:rPr>
        <w:t xml:space="preserve"> </w:t>
      </w:r>
      <w:r w:rsidR="3681DA1A" w:rsidRPr="174A933B">
        <w:rPr>
          <w:rFonts w:ascii="Hero New" w:eastAsia="Hero New" w:hAnsi="Hero New" w:cs="Hero New"/>
          <w:color w:val="000000" w:themeColor="text1"/>
          <w:sz w:val="18"/>
          <w:szCs w:val="18"/>
        </w:rPr>
        <w:t>Om uiterlijk 16:</w:t>
      </w:r>
      <w:r w:rsidR="00DD4702">
        <w:rPr>
          <w:rFonts w:ascii="Hero New" w:eastAsia="Hero New" w:hAnsi="Hero New" w:cs="Hero New"/>
          <w:color w:val="000000" w:themeColor="text1"/>
          <w:sz w:val="18"/>
          <w:szCs w:val="18"/>
        </w:rPr>
        <w:t>00</w:t>
      </w:r>
      <w:r w:rsidR="3681DA1A" w:rsidRPr="174A933B">
        <w:rPr>
          <w:rFonts w:ascii="Hero New" w:eastAsia="Hero New" w:hAnsi="Hero New" w:cs="Hero New"/>
          <w:color w:val="000000" w:themeColor="text1"/>
          <w:sz w:val="18"/>
          <w:szCs w:val="18"/>
        </w:rPr>
        <w:t xml:space="preserve"> uur is de middag afgelopen.</w:t>
      </w:r>
    </w:p>
    <w:p w14:paraId="208FAE22" w14:textId="45278A92" w:rsidR="3B690A98" w:rsidRDefault="3B690A98" w:rsidP="1E252C4B">
      <w:pPr>
        <w:spacing w:after="3"/>
        <w:jc w:val="both"/>
        <w:rPr>
          <w:rFonts w:ascii="Hero New" w:eastAsia="Hero New" w:hAnsi="Hero New" w:cs="Hero New"/>
          <w:color w:val="000000" w:themeColor="text1"/>
          <w:sz w:val="18"/>
          <w:szCs w:val="18"/>
        </w:rPr>
      </w:pPr>
      <w:r w:rsidRPr="1E252C4B">
        <w:rPr>
          <w:rFonts w:ascii="Hero New" w:eastAsia="Hero New" w:hAnsi="Hero New" w:cs="Hero New"/>
          <w:b/>
          <w:bCs/>
          <w:color w:val="000000" w:themeColor="text1"/>
          <w:sz w:val="18"/>
          <w:szCs w:val="18"/>
        </w:rPr>
        <w:t>Goed om te weten</w:t>
      </w:r>
    </w:p>
    <w:p w14:paraId="6659BD67" w14:textId="7FDA9FA2" w:rsidR="3B690A98" w:rsidRDefault="3B690A98" w:rsidP="1E252C4B">
      <w:pPr>
        <w:pStyle w:val="Lijstalinea"/>
        <w:numPr>
          <w:ilvl w:val="0"/>
          <w:numId w:val="1"/>
        </w:numPr>
        <w:spacing w:after="3"/>
        <w:jc w:val="both"/>
        <w:rPr>
          <w:rFonts w:ascii="Hero New" w:eastAsia="Hero New" w:hAnsi="Hero New" w:cs="Hero New"/>
          <w:color w:val="000000" w:themeColor="text1"/>
          <w:sz w:val="18"/>
          <w:szCs w:val="18"/>
        </w:rPr>
      </w:pPr>
      <w:r w:rsidRPr="080A8301">
        <w:rPr>
          <w:rFonts w:ascii="Hero New" w:eastAsia="Hero New" w:hAnsi="Hero New" w:cs="Hero New"/>
          <w:color w:val="000000" w:themeColor="text1"/>
          <w:sz w:val="18"/>
          <w:szCs w:val="18"/>
        </w:rPr>
        <w:t xml:space="preserve">Het jeugddebat is </w:t>
      </w:r>
      <w:r w:rsidRPr="080A8301">
        <w:rPr>
          <w:rFonts w:ascii="Hero New" w:eastAsia="Hero New" w:hAnsi="Hero New" w:cs="Hero New"/>
          <w:b/>
          <w:bCs/>
          <w:color w:val="000000" w:themeColor="text1"/>
          <w:sz w:val="18"/>
          <w:szCs w:val="18"/>
        </w:rPr>
        <w:t xml:space="preserve">geen </w:t>
      </w:r>
      <w:r w:rsidRPr="080A8301">
        <w:rPr>
          <w:rFonts w:ascii="Hero New" w:eastAsia="Hero New" w:hAnsi="Hero New" w:cs="Hero New"/>
          <w:color w:val="000000" w:themeColor="text1"/>
          <w:sz w:val="18"/>
          <w:szCs w:val="18"/>
        </w:rPr>
        <w:t>debatwedstrijd. Er zijn aan het eind van de dag geen winnaars en verliezers, en de deelnemers worden niet beoordeeld op hun debatteervaardigheden. Wel worden jongeren geselecteerd op motivatie en diversiteit.</w:t>
      </w:r>
    </w:p>
    <w:p w14:paraId="5B6D37B2" w14:textId="7929547D" w:rsidR="4827FE46" w:rsidRDefault="4827FE46" w:rsidP="080A8301">
      <w:pPr>
        <w:pStyle w:val="Lijstalinea"/>
        <w:numPr>
          <w:ilvl w:val="0"/>
          <w:numId w:val="1"/>
        </w:numPr>
        <w:spacing w:after="3"/>
        <w:jc w:val="both"/>
        <w:rPr>
          <w:rFonts w:ascii="Hero New" w:eastAsia="Hero New" w:hAnsi="Hero New" w:cs="Hero New"/>
          <w:color w:val="000000" w:themeColor="text1"/>
          <w:sz w:val="18"/>
          <w:szCs w:val="18"/>
        </w:rPr>
      </w:pPr>
      <w:r w:rsidRPr="080A8301">
        <w:rPr>
          <w:rFonts w:ascii="Hero New" w:eastAsia="Hero New" w:hAnsi="Hero New" w:cs="Hero New"/>
          <w:color w:val="000000" w:themeColor="text1"/>
          <w:sz w:val="18"/>
          <w:szCs w:val="18"/>
        </w:rPr>
        <w:t>De Statenleden stellen tijdens het debat verduidelijkende vragen en gaan samen naar de jongeren op zoek naar manieren om hun plan tot uitvoering te brengen. Statenleden zijn natuurlijk verbonden aan een partij, maar waken ervoor dat het debat in een promotie van de eigen partij uitmondt.</w:t>
      </w:r>
    </w:p>
    <w:p w14:paraId="070FBCAA" w14:textId="67CE5315" w:rsidR="3B690A98" w:rsidRDefault="3B690A98" w:rsidP="080A8301">
      <w:pPr>
        <w:pStyle w:val="Lijstalinea"/>
        <w:numPr>
          <w:ilvl w:val="0"/>
          <w:numId w:val="1"/>
        </w:numPr>
        <w:spacing w:after="3"/>
        <w:jc w:val="both"/>
        <w:rPr>
          <w:rFonts w:ascii="Hero New" w:eastAsia="Hero New" w:hAnsi="Hero New" w:cs="Hero New"/>
        </w:rPr>
      </w:pPr>
      <w:r w:rsidRPr="080A8301">
        <w:rPr>
          <w:rFonts w:ascii="Hero New" w:eastAsia="Hero New" w:hAnsi="Hero New" w:cs="Hero New"/>
          <w:color w:val="000000" w:themeColor="text1"/>
          <w:sz w:val="18"/>
          <w:szCs w:val="18"/>
        </w:rPr>
        <w:t>Daarnaast willen we u vragen rekening te houden met uw taalgebruik en moeilijke woorden/jargon zo veel mogelijk te mijden. Het doel van de dag is om de jongeren op een laagdrempelige manier een (eerste) inkijkje in de politieke arena te bieden.</w:t>
      </w:r>
      <w:r w:rsidR="71F257AE" w:rsidRPr="080A8301">
        <w:rPr>
          <w:rFonts w:ascii="Hero New" w:eastAsia="Hero New" w:hAnsi="Hero New" w:cs="Hero New"/>
          <w:color w:val="000000" w:themeColor="text1"/>
          <w:sz w:val="18"/>
          <w:szCs w:val="18"/>
        </w:rPr>
        <w:t xml:space="preserve"> </w:t>
      </w:r>
      <w:r w:rsidR="272EB240" w:rsidRPr="080A8301">
        <w:rPr>
          <w:rStyle w:val="normaltextrun"/>
          <w:rFonts w:ascii="Hero New" w:eastAsia="Hero New" w:hAnsi="Hero New" w:cs="Hero New"/>
          <w:color w:val="000000" w:themeColor="text1"/>
          <w:sz w:val="18"/>
          <w:szCs w:val="18"/>
        </w:rPr>
        <w:t xml:space="preserve">Een goed hulpmiddel om hierbij te gebruiken is: </w:t>
      </w:r>
      <w:hyperlink r:id="rId11">
        <w:r w:rsidR="272EB240" w:rsidRPr="080A8301">
          <w:rPr>
            <w:rStyle w:val="Hyperlink"/>
            <w:rFonts w:ascii="Hero New" w:eastAsia="Hero New" w:hAnsi="Hero New" w:cs="Hero New"/>
            <w:sz w:val="18"/>
            <w:szCs w:val="18"/>
          </w:rPr>
          <w:t>https://ishetb1.nl/</w:t>
        </w:r>
      </w:hyperlink>
      <w:r w:rsidR="272EB240" w:rsidRPr="080A8301">
        <w:rPr>
          <w:rStyle w:val="normaltextrun"/>
          <w:rFonts w:ascii="Hero New" w:eastAsia="Hero New" w:hAnsi="Hero New" w:cs="Hero New"/>
          <w:color w:val="000000" w:themeColor="text1"/>
          <w:sz w:val="18"/>
          <w:szCs w:val="18"/>
        </w:rPr>
        <w:t xml:space="preserve">. </w:t>
      </w:r>
    </w:p>
    <w:p w14:paraId="3F17D1C0" w14:textId="77777777" w:rsidR="002654BF" w:rsidRPr="00E21B9F" w:rsidRDefault="002654BF" w:rsidP="002654BF">
      <w:pPr>
        <w:spacing w:after="0" w:line="240" w:lineRule="auto"/>
        <w:jc w:val="both"/>
        <w:rPr>
          <w:rFonts w:ascii="Hero New" w:eastAsia="Calibri Light" w:hAnsi="Hero New" w:cs="Calibri Light"/>
          <w:color w:val="000000" w:themeColor="text1"/>
          <w:sz w:val="18"/>
          <w:szCs w:val="18"/>
        </w:rPr>
      </w:pPr>
    </w:p>
    <w:p w14:paraId="1FF28939" w14:textId="355F49C8" w:rsidR="002654BF" w:rsidRDefault="002654BF" w:rsidP="00DD41B8">
      <w:pPr>
        <w:spacing w:after="0" w:line="240" w:lineRule="auto"/>
        <w:jc w:val="both"/>
        <w:rPr>
          <w:rFonts w:ascii="Hero New" w:eastAsia="Calibri Light" w:hAnsi="Hero New" w:cs="Calibri Light"/>
          <w:color w:val="000000" w:themeColor="text1"/>
          <w:sz w:val="18"/>
          <w:szCs w:val="18"/>
        </w:rPr>
      </w:pPr>
      <w:r w:rsidRPr="080A8301">
        <w:rPr>
          <w:rFonts w:ascii="Hero New" w:eastAsia="Calibri Light" w:hAnsi="Hero New" w:cs="Calibri Light"/>
          <w:b/>
          <w:bCs/>
          <w:color w:val="000000" w:themeColor="text1"/>
          <w:sz w:val="18"/>
          <w:szCs w:val="18"/>
        </w:rPr>
        <w:t>Aanmelden</w:t>
      </w:r>
      <w:r>
        <w:br/>
      </w:r>
      <w:r w:rsidRPr="080A8301">
        <w:rPr>
          <w:rFonts w:ascii="Hero New" w:eastAsia="Calibri Light" w:hAnsi="Hero New" w:cs="Calibri Light"/>
          <w:color w:val="000000" w:themeColor="text1"/>
          <w:sz w:val="18"/>
          <w:szCs w:val="18"/>
        </w:rPr>
        <w:t>Hopelijk bent u net zo enthousiast als wij en zien we u terug als debater tijdens het Provinciaal Jeugddebat</w:t>
      </w:r>
      <w:r w:rsidR="00DD41B8" w:rsidRPr="080A8301">
        <w:rPr>
          <w:rFonts w:ascii="Hero New" w:eastAsia="Calibri Light" w:hAnsi="Hero New" w:cs="Calibri Light"/>
          <w:color w:val="000000" w:themeColor="text1"/>
          <w:sz w:val="18"/>
          <w:szCs w:val="18"/>
        </w:rPr>
        <w:t xml:space="preserve">! </w:t>
      </w:r>
      <w:r w:rsidR="00DD41B8" w:rsidRPr="080A8301">
        <w:rPr>
          <w:rFonts w:ascii="Hero New" w:eastAsia="Calibri Light" w:hAnsi="Hero New" w:cs="Calibri Light"/>
          <w:b/>
          <w:bCs/>
          <w:color w:val="000000" w:themeColor="text1"/>
          <w:sz w:val="18"/>
          <w:szCs w:val="18"/>
        </w:rPr>
        <w:t>U kunt zich aanmelden door contact op te nemen met</w:t>
      </w:r>
      <w:r w:rsidR="00DD4702">
        <w:rPr>
          <w:rFonts w:ascii="Hero New" w:eastAsia="Calibri Light" w:hAnsi="Hero New" w:cs="Calibri Light"/>
          <w:b/>
          <w:bCs/>
          <w:color w:val="000000" w:themeColor="text1"/>
          <w:sz w:val="18"/>
          <w:szCs w:val="18"/>
        </w:rPr>
        <w:t xml:space="preserve"> de </w:t>
      </w:r>
      <w:proofErr w:type="spellStart"/>
      <w:r w:rsidR="00DD4702">
        <w:rPr>
          <w:rFonts w:ascii="Hero New" w:eastAsia="Calibri Light" w:hAnsi="Hero New" w:cs="Calibri Light"/>
          <w:b/>
          <w:bCs/>
          <w:color w:val="000000" w:themeColor="text1"/>
          <w:sz w:val="18"/>
          <w:szCs w:val="18"/>
        </w:rPr>
        <w:t>Statengriffie</w:t>
      </w:r>
      <w:proofErr w:type="spellEnd"/>
      <w:r w:rsidR="00DD4702">
        <w:rPr>
          <w:rFonts w:ascii="Hero New" w:eastAsia="Calibri Light" w:hAnsi="Hero New" w:cs="Calibri Light"/>
          <w:b/>
          <w:bCs/>
          <w:color w:val="000000" w:themeColor="text1"/>
          <w:sz w:val="18"/>
          <w:szCs w:val="18"/>
        </w:rPr>
        <w:t xml:space="preserve"> </w:t>
      </w:r>
      <w:r w:rsidR="00DD41B8" w:rsidRPr="080A8301">
        <w:rPr>
          <w:rFonts w:ascii="Hero New" w:eastAsia="Calibri Light" w:hAnsi="Hero New" w:cs="Calibri Light"/>
          <w:b/>
          <w:bCs/>
          <w:color w:val="000000" w:themeColor="text1"/>
          <w:sz w:val="18"/>
          <w:szCs w:val="18"/>
        </w:rPr>
        <w:t>via</w:t>
      </w:r>
      <w:r w:rsidR="00DD4702">
        <w:rPr>
          <w:rFonts w:ascii="Hero New" w:eastAsia="Calibri Light" w:hAnsi="Hero New" w:cs="Calibri Light"/>
          <w:b/>
          <w:bCs/>
          <w:color w:val="000000" w:themeColor="text1"/>
          <w:sz w:val="18"/>
          <w:szCs w:val="18"/>
        </w:rPr>
        <w:t xml:space="preserve"> statengriffie@brabant.nl</w:t>
      </w:r>
    </w:p>
    <w:p w14:paraId="7A34E02E" w14:textId="59893EFE" w:rsidR="00DD41B8" w:rsidRDefault="00DD41B8" w:rsidP="00DD41B8">
      <w:pPr>
        <w:spacing w:after="0" w:line="240" w:lineRule="auto"/>
        <w:jc w:val="both"/>
        <w:rPr>
          <w:rFonts w:ascii="Hero New" w:eastAsia="Calibri Light" w:hAnsi="Hero New" w:cs="Calibri Light"/>
          <w:color w:val="000000" w:themeColor="text1"/>
          <w:sz w:val="18"/>
          <w:szCs w:val="18"/>
        </w:rPr>
      </w:pPr>
    </w:p>
    <w:p w14:paraId="014280E7" w14:textId="77777777" w:rsidR="00DD41B8" w:rsidRPr="00E21B9F" w:rsidRDefault="00DD41B8" w:rsidP="00DD41B8">
      <w:pPr>
        <w:spacing w:after="0" w:line="240" w:lineRule="auto"/>
        <w:jc w:val="both"/>
        <w:rPr>
          <w:rFonts w:ascii="Hero New" w:eastAsia="Calibri Light" w:hAnsi="Hero New" w:cs="Calibri Light"/>
          <w:color w:val="000000" w:themeColor="text1"/>
          <w:sz w:val="18"/>
          <w:szCs w:val="18"/>
        </w:rPr>
      </w:pPr>
    </w:p>
    <w:p w14:paraId="36872401" w14:textId="77777777" w:rsidR="002654BF" w:rsidRPr="00E21B9F" w:rsidRDefault="002654BF" w:rsidP="002654BF">
      <w:pPr>
        <w:spacing w:after="0" w:line="240" w:lineRule="auto"/>
        <w:jc w:val="both"/>
        <w:rPr>
          <w:rFonts w:ascii="Hero New" w:eastAsia="Calibri Light" w:hAnsi="Hero New" w:cs="Calibri Light"/>
          <w:color w:val="000000" w:themeColor="text1"/>
          <w:sz w:val="18"/>
          <w:szCs w:val="18"/>
        </w:rPr>
      </w:pPr>
      <w:r w:rsidRPr="00E21B9F">
        <w:rPr>
          <w:rFonts w:ascii="Hero New" w:eastAsia="Calibri Light" w:hAnsi="Hero New" w:cs="Calibri Light"/>
          <w:color w:val="000000" w:themeColor="text1"/>
          <w:sz w:val="18"/>
          <w:szCs w:val="18"/>
        </w:rPr>
        <w:t>Hartelijke groet,</w:t>
      </w:r>
    </w:p>
    <w:p w14:paraId="797CFB19" w14:textId="77777777" w:rsidR="002654BF" w:rsidRPr="00E21B9F" w:rsidRDefault="002654BF" w:rsidP="002654BF">
      <w:pPr>
        <w:spacing w:after="0" w:line="240" w:lineRule="auto"/>
        <w:jc w:val="both"/>
        <w:rPr>
          <w:rFonts w:ascii="Hero New" w:eastAsia="Calibri Light" w:hAnsi="Hero New" w:cs="Calibri Light"/>
          <w:color w:val="000000" w:themeColor="text1"/>
          <w:sz w:val="18"/>
          <w:szCs w:val="18"/>
        </w:rPr>
      </w:pPr>
    </w:p>
    <w:p w14:paraId="70F87E5D" w14:textId="45CE10CC" w:rsidR="567F03AC" w:rsidRDefault="567F03AC" w:rsidP="080A8301">
      <w:pPr>
        <w:spacing w:after="0" w:line="240" w:lineRule="auto"/>
        <w:jc w:val="both"/>
        <w:rPr>
          <w:rFonts w:ascii="Hero New" w:eastAsia="Calibri Light" w:hAnsi="Hero New" w:cs="Calibri Light"/>
          <w:color w:val="000000" w:themeColor="text1"/>
          <w:sz w:val="20"/>
          <w:szCs w:val="20"/>
        </w:rPr>
      </w:pPr>
      <w:r w:rsidRPr="080A8301">
        <w:rPr>
          <w:rFonts w:ascii="Hero New" w:eastAsia="Calibri Light" w:hAnsi="Hero New" w:cs="Calibri Light"/>
          <w:color w:val="000000" w:themeColor="text1"/>
          <w:sz w:val="18"/>
          <w:szCs w:val="18"/>
        </w:rPr>
        <w:t>Melissa Hamelink</w:t>
      </w:r>
    </w:p>
    <w:p w14:paraId="0BEEF536" w14:textId="2F742AA1" w:rsidR="54288503" w:rsidRDefault="00DD41B8" w:rsidP="080A8301">
      <w:pPr>
        <w:spacing w:after="0" w:line="240" w:lineRule="auto"/>
        <w:jc w:val="both"/>
        <w:rPr>
          <w:rFonts w:ascii="Hero New" w:eastAsia="Calibri Light" w:hAnsi="Hero New" w:cs="Calibri Light"/>
          <w:color w:val="000000" w:themeColor="text1"/>
          <w:sz w:val="18"/>
          <w:szCs w:val="18"/>
        </w:rPr>
      </w:pPr>
      <w:r w:rsidRPr="080A8301">
        <w:rPr>
          <w:rFonts w:ascii="Hero New" w:eastAsia="Calibri Light" w:hAnsi="Hero New" w:cs="Calibri Light"/>
          <w:color w:val="000000" w:themeColor="text1"/>
          <w:sz w:val="18"/>
          <w:szCs w:val="18"/>
        </w:rPr>
        <w:t>Projectleider</w:t>
      </w:r>
      <w:r w:rsidR="002654BF" w:rsidRPr="080A8301">
        <w:rPr>
          <w:rFonts w:ascii="Hero New" w:eastAsia="Calibri Light" w:hAnsi="Hero New" w:cs="Calibri Light"/>
          <w:color w:val="000000" w:themeColor="text1"/>
          <w:sz w:val="18"/>
          <w:szCs w:val="18"/>
        </w:rPr>
        <w:t xml:space="preserve"> Nationaal Jeugddebat</w:t>
      </w:r>
    </w:p>
    <w:sectPr w:rsidR="5428850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C406" w14:textId="77777777" w:rsidR="00000000" w:rsidRDefault="00DD4702">
      <w:pPr>
        <w:spacing w:after="0" w:line="240" w:lineRule="auto"/>
      </w:pPr>
      <w:r>
        <w:separator/>
      </w:r>
    </w:p>
  </w:endnote>
  <w:endnote w:type="continuationSeparator" w:id="0">
    <w:p w14:paraId="57457D43" w14:textId="77777777" w:rsidR="00000000" w:rsidRDefault="00DD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ro New">
    <w:altName w:val="Calibri"/>
    <w:panose1 w:val="000000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4288503" w14:paraId="63C5E532" w14:textId="77777777" w:rsidTr="54288503">
      <w:trPr>
        <w:trHeight w:val="300"/>
      </w:trPr>
      <w:tc>
        <w:tcPr>
          <w:tcW w:w="3005" w:type="dxa"/>
        </w:tcPr>
        <w:p w14:paraId="7781B148" w14:textId="463869A5" w:rsidR="54288503" w:rsidRDefault="54288503" w:rsidP="54288503">
          <w:pPr>
            <w:pStyle w:val="Koptekst"/>
            <w:ind w:left="-115"/>
          </w:pPr>
        </w:p>
      </w:tc>
      <w:tc>
        <w:tcPr>
          <w:tcW w:w="3005" w:type="dxa"/>
        </w:tcPr>
        <w:p w14:paraId="2D687A6B" w14:textId="7E472E1A" w:rsidR="54288503" w:rsidRDefault="54288503" w:rsidP="54288503">
          <w:pPr>
            <w:pStyle w:val="Koptekst"/>
            <w:jc w:val="center"/>
          </w:pPr>
        </w:p>
      </w:tc>
      <w:tc>
        <w:tcPr>
          <w:tcW w:w="3005" w:type="dxa"/>
        </w:tcPr>
        <w:p w14:paraId="0565AB56" w14:textId="55552D04" w:rsidR="54288503" w:rsidRDefault="54288503" w:rsidP="54288503">
          <w:pPr>
            <w:pStyle w:val="Koptekst"/>
            <w:ind w:right="-115"/>
            <w:jc w:val="right"/>
          </w:pPr>
        </w:p>
      </w:tc>
    </w:tr>
  </w:tbl>
  <w:p w14:paraId="490A0938" w14:textId="0D4A9E88" w:rsidR="54288503" w:rsidRDefault="54288503" w:rsidP="542885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01E4" w14:textId="77777777" w:rsidR="00000000" w:rsidRDefault="00DD4702">
      <w:pPr>
        <w:spacing w:after="0" w:line="240" w:lineRule="auto"/>
      </w:pPr>
      <w:r>
        <w:separator/>
      </w:r>
    </w:p>
  </w:footnote>
  <w:footnote w:type="continuationSeparator" w:id="0">
    <w:p w14:paraId="35895446" w14:textId="77777777" w:rsidR="00000000" w:rsidRDefault="00DD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4288503" w14:paraId="3D6259EB" w14:textId="77777777" w:rsidTr="54288503">
      <w:trPr>
        <w:trHeight w:val="300"/>
      </w:trPr>
      <w:tc>
        <w:tcPr>
          <w:tcW w:w="3005" w:type="dxa"/>
        </w:tcPr>
        <w:p w14:paraId="35E9EA6C" w14:textId="65A466DA" w:rsidR="54288503" w:rsidRDefault="54288503" w:rsidP="54288503">
          <w:pPr>
            <w:pStyle w:val="Koptekst"/>
            <w:ind w:left="-115"/>
          </w:pPr>
        </w:p>
      </w:tc>
      <w:tc>
        <w:tcPr>
          <w:tcW w:w="3005" w:type="dxa"/>
        </w:tcPr>
        <w:p w14:paraId="17950EBD" w14:textId="6D7FF5AE" w:rsidR="54288503" w:rsidRDefault="54288503" w:rsidP="54288503">
          <w:pPr>
            <w:pStyle w:val="Koptekst"/>
            <w:jc w:val="center"/>
          </w:pPr>
        </w:p>
      </w:tc>
      <w:tc>
        <w:tcPr>
          <w:tcW w:w="3005" w:type="dxa"/>
        </w:tcPr>
        <w:p w14:paraId="622893A2" w14:textId="49ACDCEC" w:rsidR="54288503" w:rsidRDefault="54288503" w:rsidP="54288503">
          <w:pPr>
            <w:pStyle w:val="Koptekst"/>
            <w:ind w:right="-115"/>
            <w:jc w:val="right"/>
          </w:pPr>
        </w:p>
      </w:tc>
    </w:tr>
  </w:tbl>
  <w:p w14:paraId="0CEC0144" w14:textId="4AEE7545" w:rsidR="54288503" w:rsidRDefault="54288503" w:rsidP="542885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F683"/>
    <w:multiLevelType w:val="hybridMultilevel"/>
    <w:tmpl w:val="19AC59AC"/>
    <w:lvl w:ilvl="0" w:tplc="B66A9380">
      <w:start w:val="1"/>
      <w:numFmt w:val="bullet"/>
      <w:lvlText w:val="o"/>
      <w:lvlJc w:val="left"/>
      <w:pPr>
        <w:ind w:left="720" w:hanging="360"/>
      </w:pPr>
      <w:rPr>
        <w:rFonts w:ascii="Courier New" w:hAnsi="Courier New" w:hint="default"/>
      </w:rPr>
    </w:lvl>
    <w:lvl w:ilvl="1" w:tplc="F7E847AA">
      <w:start w:val="1"/>
      <w:numFmt w:val="bullet"/>
      <w:lvlText w:val="o"/>
      <w:lvlJc w:val="left"/>
      <w:pPr>
        <w:ind w:left="1440" w:hanging="360"/>
      </w:pPr>
      <w:rPr>
        <w:rFonts w:ascii="Courier New" w:hAnsi="Courier New" w:hint="default"/>
      </w:rPr>
    </w:lvl>
    <w:lvl w:ilvl="2" w:tplc="B0C4D134">
      <w:start w:val="1"/>
      <w:numFmt w:val="bullet"/>
      <w:lvlText w:val=""/>
      <w:lvlJc w:val="left"/>
      <w:pPr>
        <w:ind w:left="2160" w:hanging="360"/>
      </w:pPr>
      <w:rPr>
        <w:rFonts w:ascii="Wingdings" w:hAnsi="Wingdings" w:hint="default"/>
      </w:rPr>
    </w:lvl>
    <w:lvl w:ilvl="3" w:tplc="63F633DC">
      <w:start w:val="1"/>
      <w:numFmt w:val="bullet"/>
      <w:lvlText w:val=""/>
      <w:lvlJc w:val="left"/>
      <w:pPr>
        <w:ind w:left="2880" w:hanging="360"/>
      </w:pPr>
      <w:rPr>
        <w:rFonts w:ascii="Symbol" w:hAnsi="Symbol" w:hint="default"/>
      </w:rPr>
    </w:lvl>
    <w:lvl w:ilvl="4" w:tplc="FA40F44C">
      <w:start w:val="1"/>
      <w:numFmt w:val="bullet"/>
      <w:lvlText w:val="o"/>
      <w:lvlJc w:val="left"/>
      <w:pPr>
        <w:ind w:left="3600" w:hanging="360"/>
      </w:pPr>
      <w:rPr>
        <w:rFonts w:ascii="Courier New" w:hAnsi="Courier New" w:hint="default"/>
      </w:rPr>
    </w:lvl>
    <w:lvl w:ilvl="5" w:tplc="96802EDA">
      <w:start w:val="1"/>
      <w:numFmt w:val="bullet"/>
      <w:lvlText w:val=""/>
      <w:lvlJc w:val="left"/>
      <w:pPr>
        <w:ind w:left="4320" w:hanging="360"/>
      </w:pPr>
      <w:rPr>
        <w:rFonts w:ascii="Wingdings" w:hAnsi="Wingdings" w:hint="default"/>
      </w:rPr>
    </w:lvl>
    <w:lvl w:ilvl="6" w:tplc="E104120E">
      <w:start w:val="1"/>
      <w:numFmt w:val="bullet"/>
      <w:lvlText w:val=""/>
      <w:lvlJc w:val="left"/>
      <w:pPr>
        <w:ind w:left="5040" w:hanging="360"/>
      </w:pPr>
      <w:rPr>
        <w:rFonts w:ascii="Symbol" w:hAnsi="Symbol" w:hint="default"/>
      </w:rPr>
    </w:lvl>
    <w:lvl w:ilvl="7" w:tplc="EBD03E2E">
      <w:start w:val="1"/>
      <w:numFmt w:val="bullet"/>
      <w:lvlText w:val="o"/>
      <w:lvlJc w:val="left"/>
      <w:pPr>
        <w:ind w:left="5760" w:hanging="360"/>
      </w:pPr>
      <w:rPr>
        <w:rFonts w:ascii="Courier New" w:hAnsi="Courier New" w:hint="default"/>
      </w:rPr>
    </w:lvl>
    <w:lvl w:ilvl="8" w:tplc="DB9A6504">
      <w:start w:val="1"/>
      <w:numFmt w:val="bullet"/>
      <w:lvlText w:val=""/>
      <w:lvlJc w:val="left"/>
      <w:pPr>
        <w:ind w:left="6480" w:hanging="360"/>
      </w:pPr>
      <w:rPr>
        <w:rFonts w:ascii="Wingdings" w:hAnsi="Wingdings" w:hint="default"/>
      </w:rPr>
    </w:lvl>
  </w:abstractNum>
  <w:abstractNum w:abstractNumId="1" w15:restartNumberingAfterBreak="0">
    <w:nsid w:val="49853946"/>
    <w:multiLevelType w:val="hybridMultilevel"/>
    <w:tmpl w:val="CCE86F1E"/>
    <w:lvl w:ilvl="0" w:tplc="5128E3C8">
      <w:start w:val="1"/>
      <w:numFmt w:val="bullet"/>
      <w:lvlText w:val="o"/>
      <w:lvlJc w:val="left"/>
      <w:pPr>
        <w:ind w:left="720" w:hanging="360"/>
      </w:pPr>
      <w:rPr>
        <w:rFonts w:ascii="Courier New" w:hAnsi="Courier New" w:hint="default"/>
      </w:rPr>
    </w:lvl>
    <w:lvl w:ilvl="1" w:tplc="07EC640C">
      <w:start w:val="1"/>
      <w:numFmt w:val="bullet"/>
      <w:lvlText w:val="o"/>
      <w:lvlJc w:val="left"/>
      <w:pPr>
        <w:ind w:left="1440" w:hanging="360"/>
      </w:pPr>
      <w:rPr>
        <w:rFonts w:ascii="Courier New" w:hAnsi="Courier New" w:hint="default"/>
      </w:rPr>
    </w:lvl>
    <w:lvl w:ilvl="2" w:tplc="A70870AA">
      <w:start w:val="1"/>
      <w:numFmt w:val="bullet"/>
      <w:lvlText w:val=""/>
      <w:lvlJc w:val="left"/>
      <w:pPr>
        <w:ind w:left="2160" w:hanging="360"/>
      </w:pPr>
      <w:rPr>
        <w:rFonts w:ascii="Wingdings" w:hAnsi="Wingdings" w:hint="default"/>
      </w:rPr>
    </w:lvl>
    <w:lvl w:ilvl="3" w:tplc="A9CA4B86">
      <w:start w:val="1"/>
      <w:numFmt w:val="bullet"/>
      <w:lvlText w:val=""/>
      <w:lvlJc w:val="left"/>
      <w:pPr>
        <w:ind w:left="2880" w:hanging="360"/>
      </w:pPr>
      <w:rPr>
        <w:rFonts w:ascii="Symbol" w:hAnsi="Symbol" w:hint="default"/>
      </w:rPr>
    </w:lvl>
    <w:lvl w:ilvl="4" w:tplc="AF1434B0">
      <w:start w:val="1"/>
      <w:numFmt w:val="bullet"/>
      <w:lvlText w:val="o"/>
      <w:lvlJc w:val="left"/>
      <w:pPr>
        <w:ind w:left="3600" w:hanging="360"/>
      </w:pPr>
      <w:rPr>
        <w:rFonts w:ascii="Courier New" w:hAnsi="Courier New" w:hint="default"/>
      </w:rPr>
    </w:lvl>
    <w:lvl w:ilvl="5" w:tplc="98AEE116">
      <w:start w:val="1"/>
      <w:numFmt w:val="bullet"/>
      <w:lvlText w:val=""/>
      <w:lvlJc w:val="left"/>
      <w:pPr>
        <w:ind w:left="4320" w:hanging="360"/>
      </w:pPr>
      <w:rPr>
        <w:rFonts w:ascii="Wingdings" w:hAnsi="Wingdings" w:hint="default"/>
      </w:rPr>
    </w:lvl>
    <w:lvl w:ilvl="6" w:tplc="8A4037E4">
      <w:start w:val="1"/>
      <w:numFmt w:val="bullet"/>
      <w:lvlText w:val=""/>
      <w:lvlJc w:val="left"/>
      <w:pPr>
        <w:ind w:left="5040" w:hanging="360"/>
      </w:pPr>
      <w:rPr>
        <w:rFonts w:ascii="Symbol" w:hAnsi="Symbol" w:hint="default"/>
      </w:rPr>
    </w:lvl>
    <w:lvl w:ilvl="7" w:tplc="84B6D628">
      <w:start w:val="1"/>
      <w:numFmt w:val="bullet"/>
      <w:lvlText w:val="o"/>
      <w:lvlJc w:val="left"/>
      <w:pPr>
        <w:ind w:left="5760" w:hanging="360"/>
      </w:pPr>
      <w:rPr>
        <w:rFonts w:ascii="Courier New" w:hAnsi="Courier New" w:hint="default"/>
      </w:rPr>
    </w:lvl>
    <w:lvl w:ilvl="8" w:tplc="78D04ACA">
      <w:start w:val="1"/>
      <w:numFmt w:val="bullet"/>
      <w:lvlText w:val=""/>
      <w:lvlJc w:val="left"/>
      <w:pPr>
        <w:ind w:left="6480" w:hanging="360"/>
      </w:pPr>
      <w:rPr>
        <w:rFonts w:ascii="Wingdings" w:hAnsi="Wingdings" w:hint="default"/>
      </w:rPr>
    </w:lvl>
  </w:abstractNum>
  <w:num w:numId="1" w16cid:durableId="802817153">
    <w:abstractNumId w:val="0"/>
  </w:num>
  <w:num w:numId="2" w16cid:durableId="839123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BF"/>
    <w:rsid w:val="00122EF6"/>
    <w:rsid w:val="002654BF"/>
    <w:rsid w:val="00402F3A"/>
    <w:rsid w:val="0055EAE3"/>
    <w:rsid w:val="0086557A"/>
    <w:rsid w:val="00D70A8E"/>
    <w:rsid w:val="00DD41B8"/>
    <w:rsid w:val="00DD4702"/>
    <w:rsid w:val="02E57E37"/>
    <w:rsid w:val="03A1BD6D"/>
    <w:rsid w:val="052A8D71"/>
    <w:rsid w:val="057D4D6F"/>
    <w:rsid w:val="080A8301"/>
    <w:rsid w:val="08117D29"/>
    <w:rsid w:val="0ABB1D8B"/>
    <w:rsid w:val="0AF0901C"/>
    <w:rsid w:val="0AFFD77D"/>
    <w:rsid w:val="0D131B9A"/>
    <w:rsid w:val="0E475972"/>
    <w:rsid w:val="12A81E0E"/>
    <w:rsid w:val="1306961C"/>
    <w:rsid w:val="144E18DB"/>
    <w:rsid w:val="147E4A05"/>
    <w:rsid w:val="174A933B"/>
    <w:rsid w:val="17C0DEE2"/>
    <w:rsid w:val="195CAF43"/>
    <w:rsid w:val="1B4E9F32"/>
    <w:rsid w:val="1C3D6D22"/>
    <w:rsid w:val="1D3C5F97"/>
    <w:rsid w:val="1E252C4B"/>
    <w:rsid w:val="1FCBF0C7"/>
    <w:rsid w:val="21A19226"/>
    <w:rsid w:val="21FC68C9"/>
    <w:rsid w:val="249F61EA"/>
    <w:rsid w:val="25D81AD8"/>
    <w:rsid w:val="269151D9"/>
    <w:rsid w:val="272EB240"/>
    <w:rsid w:val="2B9188FA"/>
    <w:rsid w:val="2C669189"/>
    <w:rsid w:val="2D4369D5"/>
    <w:rsid w:val="3042F1E8"/>
    <w:rsid w:val="304E2FA6"/>
    <w:rsid w:val="317ADE5D"/>
    <w:rsid w:val="3681DA1A"/>
    <w:rsid w:val="37EA1FE1"/>
    <w:rsid w:val="3A63916D"/>
    <w:rsid w:val="3B690A98"/>
    <w:rsid w:val="3C55815C"/>
    <w:rsid w:val="3D982B9A"/>
    <w:rsid w:val="40C5A22B"/>
    <w:rsid w:val="41BBA1C9"/>
    <w:rsid w:val="4316E7A8"/>
    <w:rsid w:val="43B885D3"/>
    <w:rsid w:val="45A33D7F"/>
    <w:rsid w:val="4827FE46"/>
    <w:rsid w:val="48E5D25C"/>
    <w:rsid w:val="49B1D6E4"/>
    <w:rsid w:val="4A81A2BD"/>
    <w:rsid w:val="4CDBDC40"/>
    <w:rsid w:val="4D9CA278"/>
    <w:rsid w:val="4EA21257"/>
    <w:rsid w:val="50F0E441"/>
    <w:rsid w:val="51A302A4"/>
    <w:rsid w:val="533ED305"/>
    <w:rsid w:val="54288503"/>
    <w:rsid w:val="567F03AC"/>
    <w:rsid w:val="58423E7D"/>
    <w:rsid w:val="59E49484"/>
    <w:rsid w:val="5A10E92C"/>
    <w:rsid w:val="5CDE601C"/>
    <w:rsid w:val="5E502679"/>
    <w:rsid w:val="5ECCCD9C"/>
    <w:rsid w:val="5F00216D"/>
    <w:rsid w:val="5FC80160"/>
    <w:rsid w:val="61F8FC41"/>
    <w:rsid w:val="63326821"/>
    <w:rsid w:val="6772AE6E"/>
    <w:rsid w:val="6A896A11"/>
    <w:rsid w:val="6AE3966D"/>
    <w:rsid w:val="6D99CC0A"/>
    <w:rsid w:val="6F3D2AAB"/>
    <w:rsid w:val="6F56F840"/>
    <w:rsid w:val="71F257AE"/>
    <w:rsid w:val="71FA90A6"/>
    <w:rsid w:val="7234BD9C"/>
    <w:rsid w:val="7346107F"/>
    <w:rsid w:val="73D08DFD"/>
    <w:rsid w:val="7574066B"/>
    <w:rsid w:val="76183605"/>
    <w:rsid w:val="77FD35F9"/>
    <w:rsid w:val="784AD8FD"/>
    <w:rsid w:val="7997C213"/>
    <w:rsid w:val="79B0EA70"/>
    <w:rsid w:val="7FA5E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7439"/>
  <w15:chartTrackingRefBased/>
  <w15:docId w15:val="{2FA04B04-5B4C-48B9-9979-DD4A51D9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54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54BF"/>
    <w:pPr>
      <w:ind w:left="720"/>
      <w:contextualSpacing/>
    </w:pPr>
  </w:style>
  <w:style w:type="character" w:styleId="Hyperlink">
    <w:name w:val="Hyperlink"/>
    <w:basedOn w:val="Standaardalinea-lettertype"/>
    <w:uiPriority w:val="99"/>
    <w:unhideWhenUsed/>
    <w:rsid w:val="002654BF"/>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normaltextrun">
    <w:name w:val="normaltextrun"/>
    <w:basedOn w:val="Standaardalinea-lettertype"/>
    <w:uiPriority w:val="1"/>
    <w:rsid w:val="080A8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hetb1.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6e4976-6e76-46b9-bbab-da7bb5fd00cc" xsi:nil="true"/>
    <lcf76f155ced4ddcb4097134ff3c332f xmlns="c7f22779-a4b9-41d8-a174-3c94c8a51d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9F9389DD99D4E941895E2AC8333EF" ma:contentTypeVersion="18" ma:contentTypeDescription="Create a new document." ma:contentTypeScope="" ma:versionID="f91dc89b41b3414fa5bf614f132132d5">
  <xsd:schema xmlns:xsd="http://www.w3.org/2001/XMLSchema" xmlns:xs="http://www.w3.org/2001/XMLSchema" xmlns:p="http://schemas.microsoft.com/office/2006/metadata/properties" xmlns:ns2="c96e4976-6e76-46b9-bbab-da7bb5fd00cc" xmlns:ns3="c7f22779-a4b9-41d8-a174-3c94c8a51d04" targetNamespace="http://schemas.microsoft.com/office/2006/metadata/properties" ma:root="true" ma:fieldsID="9ea80902ffba9d9e77ac9e107781c9bc" ns2:_="" ns3:_="">
    <xsd:import namespace="c96e4976-6e76-46b9-bbab-da7bb5fd00cc"/>
    <xsd:import namespace="c7f22779-a4b9-41d8-a174-3c94c8a51d0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e4976-6e76-46b9-bbab-da7bb5fd00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7103d8b-8fa7-4459-9d71-462a3726ccf7}" ma:internalName="TaxCatchAll" ma:showField="CatchAllData" ma:web="c96e4976-6e76-46b9-bbab-da7bb5fd00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f22779-a4b9-41d8-a174-3c94c8a51d0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39c61b-20ff-4eb4-a974-0a1b8894ad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E34D6-9D52-4D47-B1C5-4BE7BDB03EC8}">
  <ds:schemaRefs>
    <ds:schemaRef ds:uri="http://schemas.microsoft.com/sharepoint/v3/contenttype/forms"/>
  </ds:schemaRefs>
</ds:datastoreItem>
</file>

<file path=customXml/itemProps2.xml><?xml version="1.0" encoding="utf-8"?>
<ds:datastoreItem xmlns:ds="http://schemas.openxmlformats.org/officeDocument/2006/customXml" ds:itemID="{11B542FF-A4FF-4F7E-9495-D0F0BB964853}">
  <ds:schemaRefs>
    <ds:schemaRef ds:uri="http://schemas.microsoft.com/office/2006/metadata/properties"/>
    <ds:schemaRef ds:uri="http://schemas.microsoft.com/office/infopath/2007/PartnerControls"/>
    <ds:schemaRef ds:uri="c96e4976-6e76-46b9-bbab-da7bb5fd00cc"/>
    <ds:schemaRef ds:uri="c7f22779-a4b9-41d8-a174-3c94c8a51d04"/>
  </ds:schemaRefs>
</ds:datastoreItem>
</file>

<file path=customXml/itemProps3.xml><?xml version="1.0" encoding="utf-8"?>
<ds:datastoreItem xmlns:ds="http://schemas.openxmlformats.org/officeDocument/2006/customXml" ds:itemID="{EC186053-6268-475E-8F05-5277C40E7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e4976-6e76-46b9-bbab-da7bb5fd00cc"/>
    <ds:schemaRef ds:uri="c7f22779-a4b9-41d8-a174-3c94c8a51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2904</Characters>
  <Application>Microsoft Office Word</Application>
  <DocSecurity>4</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Peet</dc:creator>
  <cp:keywords/>
  <dc:description/>
  <cp:lastModifiedBy>Pim Loeke te</cp:lastModifiedBy>
  <cp:revision>2</cp:revision>
  <dcterms:created xsi:type="dcterms:W3CDTF">2023-11-13T12:30:00Z</dcterms:created>
  <dcterms:modified xsi:type="dcterms:W3CDTF">2023-11-13T12:30:00Z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0x01010038F9F9389DD99D4E941895E2AC8333EF</vt:lpwstr>
  </property>
  <property fmtid="{D5CDD505-2E9C-101B-9397-08002B2CF9AE}" pid="3" name="MediaServiceImageTags">
    <vt:lpwstr/>
  </property>
  <property fmtid="{D5CDD505-2E9C-101B-9397-08002B2CF9AE}" pid="4" name="MSIP_Label_b8665262-5df6-455e-bf48-5928a5d868f6_Enabled">
    <vt:lpwstr>true</vt:lpwstr>
  </property>
  <property fmtid="{D5CDD505-2E9C-101B-9397-08002B2CF9AE}" pid="5" name="MSIP_Label_b8665262-5df6-455e-bf48-5928a5d868f6_SetDate">
    <vt:lpwstr>2023-11-13T12:30:53Z</vt:lpwstr>
  </property>
  <property fmtid="{D5CDD505-2E9C-101B-9397-08002B2CF9AE}" pid="6" name="MSIP_Label_b8665262-5df6-455e-bf48-5928a5d868f6_Method">
    <vt:lpwstr>Standard</vt:lpwstr>
  </property>
  <property fmtid="{D5CDD505-2E9C-101B-9397-08002B2CF9AE}" pid="7" name="MSIP_Label_b8665262-5df6-455e-bf48-5928a5d868f6_Name">
    <vt:lpwstr>Vertrouwelijk</vt:lpwstr>
  </property>
  <property fmtid="{D5CDD505-2E9C-101B-9397-08002B2CF9AE}" pid="8" name="MSIP_Label_b8665262-5df6-455e-bf48-5928a5d868f6_SiteId">
    <vt:lpwstr>d2aff5f9-8c21-47f2-88f3-08ac4fda56f5</vt:lpwstr>
  </property>
  <property fmtid="{D5CDD505-2E9C-101B-9397-08002B2CF9AE}" pid="9" name="MSIP_Label_b8665262-5df6-455e-bf48-5928a5d868f6_ActionId">
    <vt:lpwstr>274c941a-25f8-457b-817f-87ffb8a93244</vt:lpwstr>
  </property>
  <property fmtid="{D5CDD505-2E9C-101B-9397-08002B2CF9AE}" pid="10" name="MSIP_Label_b8665262-5df6-455e-bf48-5928a5d868f6_ContentBits">
    <vt:lpwstr>0</vt:lpwstr>
  </property>
</Properties>
</file>